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B1" w:rsidRDefault="00D368B1" w:rsidP="00F06CB4">
      <w:pPr>
        <w:spacing w:before="100" w:beforeAutospacing="1" w:after="100" w:afterAutospacing="1"/>
        <w:ind w:left="850" w:right="454"/>
        <w:jc w:val="center"/>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638175" cy="8083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_of_Arms_of_Teriberka_(Murmansk_oblas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165" cy="822275"/>
                    </a:xfrm>
                    <a:prstGeom prst="rect">
                      <a:avLst/>
                    </a:prstGeom>
                  </pic:spPr>
                </pic:pic>
              </a:graphicData>
            </a:graphic>
          </wp:inline>
        </w:drawing>
      </w:r>
    </w:p>
    <w:p w:rsidR="00652EF0" w:rsidRDefault="00D368B1" w:rsidP="00F06CB4">
      <w:pPr>
        <w:pStyle w:val="a3"/>
        <w:ind w:left="850" w:right="454"/>
        <w:jc w:val="center"/>
        <w:rPr>
          <w:rFonts w:ascii="Times New Roman" w:hAnsi="Times New Roman" w:cs="Times New Roman"/>
          <w:b/>
          <w:sz w:val="40"/>
          <w:szCs w:val="40"/>
        </w:rPr>
      </w:pPr>
      <w:r w:rsidRPr="00D368B1">
        <w:rPr>
          <w:rFonts w:ascii="Times New Roman" w:hAnsi="Times New Roman" w:cs="Times New Roman"/>
          <w:b/>
          <w:sz w:val="40"/>
          <w:szCs w:val="40"/>
        </w:rPr>
        <w:t>Мурманская область</w:t>
      </w:r>
    </w:p>
    <w:p w:rsidR="00D368B1" w:rsidRPr="00D368B1" w:rsidRDefault="00466D5F" w:rsidP="00F06CB4">
      <w:pPr>
        <w:pStyle w:val="a3"/>
        <w:ind w:left="850" w:right="454"/>
        <w:jc w:val="center"/>
        <w:rPr>
          <w:rFonts w:ascii="Times New Roman" w:hAnsi="Times New Roman" w:cs="Times New Roman"/>
          <w:b/>
          <w:sz w:val="32"/>
          <w:szCs w:val="32"/>
        </w:rPr>
      </w:pPr>
      <w:r>
        <w:rPr>
          <w:rFonts w:ascii="Times New Roman" w:hAnsi="Times New Roman" w:cs="Times New Roman"/>
          <w:b/>
          <w:sz w:val="32"/>
          <w:szCs w:val="32"/>
        </w:rPr>
        <w:t>Администрация МО с.п Териберка</w:t>
      </w:r>
    </w:p>
    <w:p w:rsidR="00D368B1" w:rsidRDefault="00D368B1" w:rsidP="00F06CB4">
      <w:pPr>
        <w:pStyle w:val="a3"/>
        <w:ind w:left="850" w:right="454"/>
        <w:jc w:val="center"/>
        <w:rPr>
          <w:rFonts w:ascii="Times New Roman" w:hAnsi="Times New Roman" w:cs="Times New Roman"/>
          <w:b/>
          <w:sz w:val="32"/>
          <w:szCs w:val="32"/>
        </w:rPr>
      </w:pPr>
    </w:p>
    <w:p w:rsidR="00D368B1" w:rsidRDefault="00D368B1" w:rsidP="00F06CB4">
      <w:pPr>
        <w:pStyle w:val="a3"/>
        <w:ind w:left="850" w:right="454"/>
        <w:jc w:val="center"/>
        <w:rPr>
          <w:rFonts w:ascii="Times New Roman" w:hAnsi="Times New Roman" w:cs="Times New Roman"/>
          <w:b/>
          <w:sz w:val="44"/>
          <w:szCs w:val="44"/>
        </w:rPr>
      </w:pPr>
      <w:r w:rsidRPr="00D368B1">
        <w:rPr>
          <w:rFonts w:ascii="Times New Roman" w:hAnsi="Times New Roman" w:cs="Times New Roman"/>
          <w:b/>
          <w:sz w:val="44"/>
          <w:szCs w:val="44"/>
        </w:rPr>
        <w:t>Постановление</w:t>
      </w:r>
    </w:p>
    <w:p w:rsidR="00466D5F" w:rsidRDefault="00466D5F" w:rsidP="00F06CB4">
      <w:pPr>
        <w:ind w:left="850" w:right="454"/>
        <w:jc w:val="center"/>
        <w:rPr>
          <w:rFonts w:ascii="Times New Roman" w:hAnsi="Times New Roman" w:cs="Times New Roman"/>
          <w:b/>
          <w:sz w:val="28"/>
          <w:szCs w:val="28"/>
        </w:rPr>
      </w:pPr>
      <w:r w:rsidRPr="00466D5F">
        <w:rPr>
          <w:rFonts w:ascii="Times New Roman" w:hAnsi="Times New Roman" w:cs="Times New Roman"/>
          <w:b/>
          <w:sz w:val="28"/>
          <w:szCs w:val="28"/>
        </w:rPr>
        <w:t xml:space="preserve">от </w:t>
      </w:r>
      <w:r w:rsidR="006A6391">
        <w:rPr>
          <w:rFonts w:ascii="Times New Roman" w:hAnsi="Times New Roman" w:cs="Times New Roman"/>
          <w:b/>
          <w:sz w:val="28"/>
          <w:szCs w:val="28"/>
        </w:rPr>
        <w:t>21</w:t>
      </w:r>
      <w:r>
        <w:rPr>
          <w:rFonts w:ascii="Times New Roman" w:hAnsi="Times New Roman" w:cs="Times New Roman"/>
          <w:b/>
          <w:sz w:val="28"/>
          <w:szCs w:val="28"/>
        </w:rPr>
        <w:t>.02.2019</w:t>
      </w:r>
      <w:r w:rsidR="00DF4B75">
        <w:rPr>
          <w:rFonts w:ascii="Times New Roman" w:hAnsi="Times New Roman" w:cs="Times New Roman"/>
          <w:b/>
          <w:sz w:val="28"/>
          <w:szCs w:val="28"/>
        </w:rPr>
        <w:t xml:space="preserve">                                                                   </w:t>
      </w:r>
      <w:r w:rsidR="00F64028">
        <w:rPr>
          <w:rFonts w:ascii="Times New Roman" w:hAnsi="Times New Roman" w:cs="Times New Roman"/>
          <w:b/>
          <w:sz w:val="28"/>
          <w:szCs w:val="28"/>
        </w:rPr>
        <w:t xml:space="preserve">                       </w:t>
      </w:r>
      <w:r w:rsidR="00DF4B75">
        <w:rPr>
          <w:rFonts w:ascii="Times New Roman" w:hAnsi="Times New Roman" w:cs="Times New Roman"/>
          <w:b/>
          <w:sz w:val="28"/>
          <w:szCs w:val="28"/>
        </w:rPr>
        <w:t xml:space="preserve">№ </w:t>
      </w:r>
      <w:r w:rsidR="00F64028" w:rsidRPr="00BA37E8">
        <w:rPr>
          <w:rFonts w:ascii="Times New Roman" w:hAnsi="Times New Roman" w:cs="Times New Roman"/>
          <w:b/>
          <w:sz w:val="28"/>
          <w:szCs w:val="28"/>
        </w:rPr>
        <w:t>0</w:t>
      </w:r>
      <w:r w:rsidR="001816F9">
        <w:rPr>
          <w:rFonts w:ascii="Times New Roman" w:hAnsi="Times New Roman" w:cs="Times New Roman"/>
          <w:b/>
          <w:sz w:val="28"/>
          <w:szCs w:val="28"/>
        </w:rPr>
        <w:t>5</w:t>
      </w:r>
    </w:p>
    <w:p w:rsidR="001816F9" w:rsidRDefault="001816F9" w:rsidP="00F06CB4">
      <w:pPr>
        <w:tabs>
          <w:tab w:val="center" w:pos="962"/>
          <w:tab w:val="center" w:pos="1936"/>
          <w:tab w:val="center" w:pos="5007"/>
          <w:tab w:val="center" w:pos="8154"/>
          <w:tab w:val="center" w:pos="8747"/>
        </w:tabs>
        <w:spacing w:after="272" w:line="225" w:lineRule="auto"/>
        <w:ind w:left="850" w:right="454"/>
      </w:pPr>
      <w:r>
        <w:rPr>
          <w:b/>
          <w:sz w:val="29"/>
        </w:rPr>
        <w:tab/>
      </w:r>
    </w:p>
    <w:p w:rsidR="001816F9" w:rsidRPr="001816F9" w:rsidRDefault="005E0262" w:rsidP="00F06CB4">
      <w:pPr>
        <w:spacing w:after="0"/>
        <w:ind w:left="850" w:right="454"/>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r w:rsidR="001816F9" w:rsidRPr="001816F9">
        <w:rPr>
          <w:rFonts w:ascii="Times New Roman" w:hAnsi="Times New Roman" w:cs="Times New Roman"/>
          <w:b/>
          <w:sz w:val="28"/>
          <w:szCs w:val="28"/>
        </w:rPr>
        <w:t xml:space="preserve"> о сообщении муниципальными служащими администрации </w:t>
      </w:r>
      <w:r>
        <w:rPr>
          <w:rFonts w:ascii="Times New Roman" w:hAnsi="Times New Roman" w:cs="Times New Roman"/>
          <w:b/>
          <w:sz w:val="28"/>
          <w:szCs w:val="28"/>
        </w:rPr>
        <w:t xml:space="preserve">с.п Териберка </w:t>
      </w:r>
      <w:r w:rsidR="001816F9" w:rsidRPr="001816F9">
        <w:rPr>
          <w:rFonts w:ascii="Times New Roman" w:hAnsi="Times New Roman" w:cs="Times New Roman"/>
          <w:b/>
          <w:sz w:val="28"/>
          <w:szCs w:val="28"/>
        </w:rPr>
        <w:t>о получении подарка</w:t>
      </w:r>
    </w:p>
    <w:p w:rsidR="001816F9" w:rsidRPr="001816F9" w:rsidRDefault="001816F9" w:rsidP="00F06CB4">
      <w:pPr>
        <w:spacing w:after="0"/>
        <w:ind w:left="850" w:right="454"/>
        <w:jc w:val="center"/>
        <w:rPr>
          <w:rFonts w:ascii="Times New Roman" w:hAnsi="Times New Roman" w:cs="Times New Roman"/>
          <w:b/>
          <w:sz w:val="28"/>
          <w:szCs w:val="28"/>
        </w:rPr>
      </w:pPr>
      <w:r w:rsidRPr="001816F9">
        <w:rPr>
          <w:rFonts w:ascii="Times New Roman" w:hAnsi="Times New Roman" w:cs="Times New Roman"/>
          <w:b/>
          <w:sz w:val="28"/>
          <w:szCs w:val="28"/>
        </w:rPr>
        <w:t>в связи с их должностным положением или исполнением ими должностных обязанностей, сдачи и оценки подарка, реализации (выкупа) и зачисления</w:t>
      </w:r>
    </w:p>
    <w:p w:rsidR="0034284D" w:rsidRDefault="001816F9" w:rsidP="00F06CB4">
      <w:pPr>
        <w:spacing w:after="0"/>
        <w:ind w:left="850" w:right="454"/>
        <w:jc w:val="center"/>
        <w:rPr>
          <w:rFonts w:ascii="Times New Roman" w:hAnsi="Times New Roman" w:cs="Times New Roman"/>
          <w:b/>
          <w:sz w:val="28"/>
          <w:szCs w:val="28"/>
        </w:rPr>
      </w:pPr>
      <w:r w:rsidRPr="001816F9">
        <w:rPr>
          <w:rFonts w:ascii="Times New Roman" w:hAnsi="Times New Roman" w:cs="Times New Roman"/>
          <w:b/>
          <w:sz w:val="28"/>
          <w:szCs w:val="28"/>
        </w:rPr>
        <w:t>средств, вырученных от его реализации.</w:t>
      </w:r>
    </w:p>
    <w:p w:rsidR="006445E1" w:rsidRDefault="006445E1" w:rsidP="00F06CB4">
      <w:pPr>
        <w:spacing w:after="0"/>
        <w:ind w:left="850" w:right="454"/>
        <w:jc w:val="center"/>
        <w:rPr>
          <w:rFonts w:ascii="Times New Roman" w:hAnsi="Times New Roman" w:cs="Times New Roman"/>
          <w:b/>
          <w:sz w:val="28"/>
          <w:szCs w:val="28"/>
        </w:rPr>
      </w:pPr>
    </w:p>
    <w:p w:rsidR="00F06CB4" w:rsidRPr="001816F9" w:rsidRDefault="00F06CB4" w:rsidP="00F06CB4">
      <w:pPr>
        <w:spacing w:after="0"/>
        <w:ind w:left="850" w:right="454"/>
        <w:jc w:val="center"/>
        <w:rPr>
          <w:rStyle w:val="2pt"/>
          <w:rFonts w:eastAsiaTheme="minorHAnsi"/>
          <w:b w:val="0"/>
          <w:sz w:val="28"/>
          <w:szCs w:val="28"/>
        </w:rPr>
      </w:pPr>
    </w:p>
    <w:p w:rsidR="006445E1" w:rsidRDefault="006445E1" w:rsidP="006445E1">
      <w:pPr>
        <w:spacing w:after="632" w:line="225" w:lineRule="auto"/>
        <w:ind w:right="454"/>
        <w:rPr>
          <w:rFonts w:ascii="Times New Roman" w:hAnsi="Times New Roman" w:cs="Times New Roman"/>
          <w:sz w:val="28"/>
          <w:szCs w:val="28"/>
        </w:rPr>
      </w:pPr>
      <w:r>
        <w:rPr>
          <w:rFonts w:ascii="Times New Roman" w:hAnsi="Times New Roman" w:cs="Times New Roman"/>
          <w:sz w:val="28"/>
          <w:szCs w:val="28"/>
        </w:rPr>
        <w:t xml:space="preserve">                          </w:t>
      </w:r>
      <w:r w:rsidR="001816F9" w:rsidRPr="001816F9">
        <w:rPr>
          <w:rFonts w:ascii="Times New Roman" w:hAnsi="Times New Roman" w:cs="Times New Roman"/>
          <w:b/>
          <w:sz w:val="28"/>
          <w:szCs w:val="28"/>
        </w:rPr>
        <w:t>В соответствии с Федеральным законом от 25.12.2008 № 273-ФЭ</w:t>
      </w:r>
      <w:r w:rsidR="00F06CB4">
        <w:rPr>
          <w:rFonts w:ascii="Times New Roman" w:hAnsi="Times New Roman" w:cs="Times New Roman"/>
          <w:sz w:val="28"/>
          <w:szCs w:val="28"/>
        </w:rPr>
        <w:t xml:space="preserve"> </w:t>
      </w:r>
      <w:r w:rsidR="001816F9" w:rsidRPr="001816F9">
        <w:rPr>
          <w:rFonts w:ascii="Times New Roman" w:hAnsi="Times New Roman" w:cs="Times New Roman"/>
          <w:b/>
          <w:sz w:val="28"/>
          <w:szCs w:val="28"/>
        </w:rPr>
        <w:t xml:space="preserve">«О противодействии коррупции» в целях приведения муниципального правового акта в соответствие с законодательством администрация </w:t>
      </w:r>
      <w:r w:rsidR="001816F9" w:rsidRPr="006445E1">
        <w:rPr>
          <w:rFonts w:ascii="Times New Roman" w:hAnsi="Times New Roman" w:cs="Times New Roman"/>
          <w:b/>
          <w:i/>
          <w:sz w:val="32"/>
          <w:szCs w:val="32"/>
        </w:rPr>
        <w:t>постановляет:</w:t>
      </w:r>
    </w:p>
    <w:p w:rsidR="006445E1" w:rsidRDefault="006445E1" w:rsidP="008E6EC3">
      <w:pPr>
        <w:pStyle w:val="a4"/>
        <w:rPr>
          <w:rFonts w:ascii="Times New Roman" w:hAnsi="Times New Roman"/>
          <w:sz w:val="28"/>
          <w:szCs w:val="28"/>
        </w:rPr>
      </w:pPr>
      <w:r>
        <w:t xml:space="preserve">               </w:t>
      </w:r>
      <w:r w:rsidR="007B39B3" w:rsidRPr="008E6EC3">
        <w:rPr>
          <w:rFonts w:ascii="Times New Roman" w:hAnsi="Times New Roman"/>
          <w:sz w:val="28"/>
          <w:szCs w:val="28"/>
        </w:rPr>
        <w:t xml:space="preserve">1.Руководствуясь </w:t>
      </w:r>
      <w:r w:rsidR="007B39B3" w:rsidRPr="008E6EC3">
        <w:rPr>
          <w:rFonts w:ascii="Times New Roman" w:hAnsi="Times New Roman"/>
          <w:sz w:val="28"/>
          <w:szCs w:val="28"/>
          <w:shd w:val="clear" w:color="auto" w:fill="FFFFFF"/>
        </w:rPr>
        <w:t>Постановлением Правительства РФ от 9 января 2014</w:t>
      </w:r>
      <w:r w:rsidRPr="008E6EC3">
        <w:rPr>
          <w:rFonts w:ascii="Times New Roman" w:hAnsi="Times New Roman"/>
          <w:sz w:val="28"/>
          <w:szCs w:val="28"/>
          <w:shd w:val="clear" w:color="auto" w:fill="FFFFFF"/>
        </w:rPr>
        <w:t> г.№</w:t>
      </w:r>
      <w:r w:rsidR="007B39B3" w:rsidRPr="008E6EC3">
        <w:rPr>
          <w:rFonts w:ascii="Times New Roman" w:hAnsi="Times New Roman"/>
          <w:sz w:val="28"/>
          <w:szCs w:val="28"/>
          <w:shd w:val="clear" w:color="auto" w:fill="FFFFFF"/>
        </w:rPr>
        <w:t> 10«О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7B39B3" w:rsidRPr="008E6EC3">
        <w:rPr>
          <w:rFonts w:ascii="Times New Roman" w:hAnsi="Times New Roman"/>
          <w:b/>
          <w:sz w:val="28"/>
          <w:szCs w:val="28"/>
          <w:shd w:val="clear" w:color="auto" w:fill="FFFFFF"/>
        </w:rPr>
        <w:t xml:space="preserve"> </w:t>
      </w:r>
      <w:r w:rsidR="007B39B3" w:rsidRPr="008E6EC3">
        <w:rPr>
          <w:rFonts w:ascii="Times New Roman" w:hAnsi="Times New Roman"/>
          <w:sz w:val="28"/>
          <w:szCs w:val="28"/>
        </w:rPr>
        <w:t>у</w:t>
      </w:r>
      <w:r w:rsidR="005E0262" w:rsidRPr="008E6EC3">
        <w:rPr>
          <w:rFonts w:ascii="Times New Roman" w:hAnsi="Times New Roman"/>
          <w:sz w:val="28"/>
          <w:szCs w:val="28"/>
        </w:rPr>
        <w:t xml:space="preserve">твердить </w:t>
      </w:r>
      <w:r w:rsidR="00957779" w:rsidRPr="008E6EC3">
        <w:rPr>
          <w:rFonts w:ascii="Times New Roman" w:hAnsi="Times New Roman"/>
          <w:sz w:val="28"/>
          <w:szCs w:val="28"/>
        </w:rPr>
        <w:t>«</w:t>
      </w:r>
      <w:r w:rsidR="007B39B3" w:rsidRPr="008E6EC3">
        <w:rPr>
          <w:rFonts w:ascii="Times New Roman" w:hAnsi="Times New Roman"/>
          <w:sz w:val="28"/>
          <w:szCs w:val="28"/>
        </w:rPr>
        <w:t>П</w:t>
      </w:r>
      <w:r w:rsidR="001816F9" w:rsidRPr="008E6EC3">
        <w:rPr>
          <w:rFonts w:ascii="Times New Roman" w:hAnsi="Times New Roman"/>
          <w:sz w:val="28"/>
          <w:szCs w:val="28"/>
        </w:rPr>
        <w:t>оложение о сообщении муниципальными служащими ад</w:t>
      </w:r>
      <w:r w:rsidR="00E92480" w:rsidRPr="008E6EC3">
        <w:rPr>
          <w:rFonts w:ascii="Times New Roman" w:hAnsi="Times New Roman"/>
          <w:sz w:val="28"/>
          <w:szCs w:val="28"/>
        </w:rPr>
        <w:t xml:space="preserve">министрации сельского поселения Териберка о получении подарка в связи с их должностным положением или исполнением ими </w:t>
      </w:r>
      <w:r w:rsidR="001816F9" w:rsidRPr="008E6EC3">
        <w:rPr>
          <w:rFonts w:ascii="Times New Roman" w:hAnsi="Times New Roman"/>
          <w:sz w:val="28"/>
          <w:szCs w:val="28"/>
        </w:rPr>
        <w:t>должностных обязанностей, сдаче и оценке подарка, реализации (выкупе) и зачислении средств, вырученных от его реализации</w:t>
      </w:r>
      <w:r w:rsidR="00957779" w:rsidRPr="008E6EC3">
        <w:rPr>
          <w:rFonts w:ascii="Times New Roman" w:hAnsi="Times New Roman"/>
          <w:sz w:val="28"/>
          <w:szCs w:val="28"/>
        </w:rPr>
        <w:t>»</w:t>
      </w:r>
      <w:r w:rsidR="001816F9" w:rsidRPr="008E6EC3">
        <w:rPr>
          <w:rFonts w:ascii="Times New Roman" w:hAnsi="Times New Roman"/>
          <w:sz w:val="28"/>
          <w:szCs w:val="28"/>
        </w:rPr>
        <w:t xml:space="preserve"> (далее </w:t>
      </w:r>
      <w:r w:rsidR="007B39B3" w:rsidRPr="008E6EC3">
        <w:rPr>
          <w:rFonts w:ascii="Times New Roman" w:hAnsi="Times New Roman"/>
          <w:sz w:val="28"/>
          <w:szCs w:val="28"/>
        </w:rPr>
        <w:t>–</w:t>
      </w:r>
      <w:r w:rsidRPr="008E6EC3">
        <w:rPr>
          <w:rFonts w:ascii="Times New Roman" w:hAnsi="Times New Roman"/>
          <w:sz w:val="28"/>
          <w:szCs w:val="28"/>
        </w:rPr>
        <w:t xml:space="preserve"> Положение)</w:t>
      </w:r>
    </w:p>
    <w:p w:rsidR="008E6EC3" w:rsidRPr="008E6EC3" w:rsidRDefault="008E6EC3" w:rsidP="008E6EC3">
      <w:pPr>
        <w:pStyle w:val="a4"/>
        <w:rPr>
          <w:rFonts w:ascii="Times New Roman" w:hAnsi="Times New Roman"/>
          <w:sz w:val="28"/>
          <w:szCs w:val="28"/>
        </w:rPr>
      </w:pPr>
    </w:p>
    <w:p w:rsidR="006D5B61" w:rsidRPr="006A6391" w:rsidRDefault="008E6EC3" w:rsidP="008E6EC3">
      <w:pPr>
        <w:pStyle w:val="a4"/>
        <w:rPr>
          <w:rStyle w:val="a7"/>
          <w:rFonts w:ascii="Times New Roman" w:hAnsi="Times New Roman"/>
          <w:sz w:val="28"/>
          <w:szCs w:val="28"/>
        </w:rPr>
      </w:pPr>
      <w:r w:rsidRPr="008E6EC3">
        <w:rPr>
          <w:rFonts w:ascii="Times New Roman" w:hAnsi="Times New Roman"/>
          <w:sz w:val="28"/>
          <w:szCs w:val="28"/>
        </w:rPr>
        <w:t xml:space="preserve">               </w:t>
      </w:r>
      <w:r w:rsidR="007B39B3" w:rsidRPr="008E6EC3">
        <w:rPr>
          <w:rFonts w:ascii="Times New Roman" w:hAnsi="Times New Roman"/>
          <w:sz w:val="28"/>
          <w:szCs w:val="28"/>
        </w:rPr>
        <w:t>2.Настоящее</w:t>
      </w:r>
      <w:r w:rsidR="00F06CB4" w:rsidRPr="008E6EC3">
        <w:rPr>
          <w:rFonts w:ascii="Times New Roman" w:hAnsi="Times New Roman"/>
          <w:sz w:val="28"/>
          <w:szCs w:val="28"/>
        </w:rPr>
        <w:t xml:space="preserve"> Постановление вступает в силу </w:t>
      </w:r>
      <w:r w:rsidR="007B39B3" w:rsidRPr="008E6EC3">
        <w:rPr>
          <w:rFonts w:ascii="Times New Roman" w:hAnsi="Times New Roman"/>
          <w:sz w:val="28"/>
          <w:szCs w:val="28"/>
        </w:rPr>
        <w:t>с момента опубликования его в сети «Ин</w:t>
      </w:r>
      <w:r w:rsidR="006D5B61" w:rsidRPr="008E6EC3">
        <w:rPr>
          <w:rFonts w:ascii="Times New Roman" w:hAnsi="Times New Roman"/>
          <w:sz w:val="28"/>
          <w:szCs w:val="28"/>
        </w:rPr>
        <w:t xml:space="preserve">тернет» на официальном сайте </w:t>
      </w:r>
      <w:hyperlink r:id="rId6" w:history="1">
        <w:r w:rsidR="005816AC" w:rsidRPr="008E6EC3">
          <w:rPr>
            <w:rStyle w:val="a7"/>
            <w:rFonts w:ascii="Times New Roman" w:hAnsi="Times New Roman"/>
            <w:sz w:val="28"/>
            <w:szCs w:val="28"/>
            <w:lang w:val="en-US"/>
          </w:rPr>
          <w:t>www</w:t>
        </w:r>
        <w:r w:rsidR="005816AC" w:rsidRPr="008E6EC3">
          <w:rPr>
            <w:rStyle w:val="a7"/>
            <w:rFonts w:ascii="Times New Roman" w:hAnsi="Times New Roman"/>
            <w:sz w:val="28"/>
            <w:szCs w:val="28"/>
          </w:rPr>
          <w:t>.</w:t>
        </w:r>
        <w:r w:rsidR="005816AC" w:rsidRPr="008E6EC3">
          <w:rPr>
            <w:rStyle w:val="a7"/>
            <w:rFonts w:ascii="Times New Roman" w:hAnsi="Times New Roman"/>
            <w:sz w:val="28"/>
            <w:szCs w:val="28"/>
            <w:lang w:val="en-US"/>
          </w:rPr>
          <w:t>teriberka</w:t>
        </w:r>
        <w:r w:rsidR="005816AC" w:rsidRPr="008E6EC3">
          <w:rPr>
            <w:rStyle w:val="a7"/>
            <w:rFonts w:ascii="Times New Roman" w:hAnsi="Times New Roman"/>
            <w:sz w:val="28"/>
            <w:szCs w:val="28"/>
          </w:rPr>
          <w:t>51.</w:t>
        </w:r>
        <w:r w:rsidR="005816AC" w:rsidRPr="008E6EC3">
          <w:rPr>
            <w:rStyle w:val="a7"/>
            <w:rFonts w:ascii="Times New Roman" w:hAnsi="Times New Roman"/>
            <w:sz w:val="28"/>
            <w:szCs w:val="28"/>
            <w:lang w:val="en-US"/>
          </w:rPr>
          <w:t>ru</w:t>
        </w:r>
      </w:hyperlink>
    </w:p>
    <w:p w:rsidR="002122EB" w:rsidRPr="002122EB" w:rsidRDefault="002122EB" w:rsidP="008E6EC3">
      <w:pPr>
        <w:pStyle w:val="a4"/>
        <w:rPr>
          <w:rFonts w:ascii="Times New Roman" w:hAnsi="Times New Roman"/>
          <w:sz w:val="28"/>
          <w:szCs w:val="28"/>
        </w:rPr>
      </w:pPr>
    </w:p>
    <w:p w:rsidR="00F06CB4" w:rsidRPr="008E6EC3" w:rsidRDefault="002122EB" w:rsidP="008E6EC3">
      <w:pPr>
        <w:pStyle w:val="a4"/>
        <w:rPr>
          <w:rFonts w:ascii="Times New Roman" w:hAnsi="Times New Roman"/>
          <w:sz w:val="28"/>
          <w:szCs w:val="28"/>
        </w:rPr>
      </w:pPr>
      <w:r>
        <w:rPr>
          <w:rFonts w:ascii="Times New Roman" w:hAnsi="Times New Roman"/>
          <w:sz w:val="28"/>
          <w:szCs w:val="28"/>
        </w:rPr>
        <w:t>4</w:t>
      </w:r>
      <w:r w:rsidR="00F06CB4" w:rsidRPr="008E6EC3">
        <w:rPr>
          <w:rFonts w:ascii="Times New Roman" w:hAnsi="Times New Roman"/>
          <w:sz w:val="28"/>
          <w:szCs w:val="28"/>
        </w:rPr>
        <w:t xml:space="preserve">.Контроль за исполнением данного </w:t>
      </w:r>
      <w:r w:rsidR="008E6EC3">
        <w:rPr>
          <w:rFonts w:ascii="Times New Roman" w:hAnsi="Times New Roman"/>
          <w:sz w:val="28"/>
          <w:szCs w:val="28"/>
        </w:rPr>
        <w:t>Постановления оставляю за собой</w:t>
      </w:r>
      <w:r w:rsidR="00F06CB4" w:rsidRPr="008E6EC3">
        <w:rPr>
          <w:rFonts w:ascii="Times New Roman" w:hAnsi="Times New Roman"/>
          <w:sz w:val="28"/>
          <w:szCs w:val="28"/>
        </w:rPr>
        <w:t>.</w:t>
      </w:r>
    </w:p>
    <w:p w:rsidR="00F06CB4" w:rsidRDefault="00F06CB4" w:rsidP="00F06CB4">
      <w:pPr>
        <w:pStyle w:val="a4"/>
      </w:pPr>
    </w:p>
    <w:p w:rsidR="00F06CB4" w:rsidRDefault="00F06CB4" w:rsidP="007B39B3">
      <w:pPr>
        <w:spacing w:after="4" w:line="235" w:lineRule="auto"/>
        <w:ind w:right="170"/>
        <w:rPr>
          <w:rFonts w:ascii="Times New Roman" w:hAnsi="Times New Roman" w:cs="Times New Roman"/>
          <w:sz w:val="28"/>
          <w:szCs w:val="28"/>
        </w:rPr>
      </w:pPr>
    </w:p>
    <w:p w:rsidR="00F06CB4" w:rsidRDefault="00F06CB4" w:rsidP="007B39B3">
      <w:pPr>
        <w:spacing w:after="4" w:line="235" w:lineRule="auto"/>
        <w:ind w:right="170"/>
        <w:rPr>
          <w:rFonts w:ascii="Times New Roman" w:hAnsi="Times New Roman" w:cs="Times New Roman"/>
          <w:sz w:val="28"/>
          <w:szCs w:val="28"/>
        </w:rPr>
      </w:pPr>
    </w:p>
    <w:p w:rsidR="00F06CB4" w:rsidRPr="00F64028" w:rsidRDefault="00F06CB4" w:rsidP="00F06CB4">
      <w:pPr>
        <w:tabs>
          <w:tab w:val="left" w:pos="1134"/>
        </w:tabs>
        <w:rPr>
          <w:rStyle w:val="2"/>
          <w:rFonts w:ascii="Times New Roman" w:hAnsi="Times New Roman" w:cs="Times New Roman"/>
          <w:b w:val="0"/>
          <w:bCs w:val="0"/>
          <w:sz w:val="28"/>
          <w:szCs w:val="28"/>
          <w:shd w:val="clear" w:color="auto" w:fill="auto"/>
        </w:rPr>
      </w:pPr>
      <w:r>
        <w:rPr>
          <w:rStyle w:val="2"/>
          <w:rFonts w:ascii="Times New Roman" w:hAnsi="Times New Roman" w:cs="Times New Roman"/>
          <w:b w:val="0"/>
          <w:bCs w:val="0"/>
          <w:sz w:val="28"/>
          <w:szCs w:val="28"/>
          <w:shd w:val="clear" w:color="auto" w:fill="auto"/>
        </w:rPr>
        <w:t xml:space="preserve">      </w:t>
      </w:r>
      <w:r w:rsidRPr="00F64028">
        <w:rPr>
          <w:rStyle w:val="2"/>
          <w:rFonts w:ascii="Times New Roman" w:hAnsi="Times New Roman" w:cs="Times New Roman"/>
          <w:b w:val="0"/>
          <w:bCs w:val="0"/>
          <w:sz w:val="28"/>
          <w:szCs w:val="28"/>
          <w:shd w:val="clear" w:color="auto" w:fill="auto"/>
        </w:rPr>
        <w:t xml:space="preserve">Глава администрации                              </w:t>
      </w:r>
      <w:r>
        <w:rPr>
          <w:rStyle w:val="2"/>
          <w:rFonts w:ascii="Times New Roman" w:hAnsi="Times New Roman" w:cs="Times New Roman"/>
          <w:b w:val="0"/>
          <w:bCs w:val="0"/>
          <w:sz w:val="28"/>
          <w:szCs w:val="28"/>
          <w:shd w:val="clear" w:color="auto" w:fill="auto"/>
        </w:rPr>
        <w:t xml:space="preserve">                             </w:t>
      </w:r>
      <w:r w:rsidRPr="00F64028">
        <w:rPr>
          <w:rStyle w:val="2"/>
          <w:rFonts w:ascii="Times New Roman" w:hAnsi="Times New Roman" w:cs="Times New Roman"/>
          <w:b w:val="0"/>
          <w:bCs w:val="0"/>
          <w:sz w:val="28"/>
          <w:szCs w:val="28"/>
          <w:shd w:val="clear" w:color="auto" w:fill="auto"/>
        </w:rPr>
        <w:t xml:space="preserve">Р.С Кузнецов </w:t>
      </w:r>
    </w:p>
    <w:p w:rsidR="00F06CB4" w:rsidRPr="006D5B61" w:rsidRDefault="00F06CB4" w:rsidP="007B39B3">
      <w:pPr>
        <w:spacing w:after="4" w:line="235" w:lineRule="auto"/>
        <w:ind w:right="170"/>
        <w:rPr>
          <w:rFonts w:ascii="Times New Roman" w:hAnsi="Times New Roman" w:cs="Times New Roman"/>
          <w:sz w:val="28"/>
          <w:szCs w:val="28"/>
        </w:rPr>
        <w:sectPr w:rsidR="00F06CB4" w:rsidRPr="006D5B61" w:rsidSect="00F06CB4">
          <w:pgSz w:w="12084" w:h="16961"/>
          <w:pgMar w:top="720" w:right="720" w:bottom="720" w:left="720" w:header="720" w:footer="720" w:gutter="0"/>
          <w:cols w:space="720"/>
          <w:docGrid w:linePitch="299"/>
        </w:sectPr>
      </w:pPr>
    </w:p>
    <w:p w:rsidR="001816F9" w:rsidRDefault="000D0EDC" w:rsidP="00957779">
      <w:pPr>
        <w:pStyle w:val="a4"/>
        <w:jc w:val="right"/>
        <w:rPr>
          <w:rFonts w:ascii="Times New Roman" w:hAnsi="Times New Roman"/>
          <w:sz w:val="28"/>
          <w:szCs w:val="28"/>
        </w:rPr>
      </w:pPr>
      <w:r w:rsidRPr="00957779">
        <w:rPr>
          <w:rFonts w:ascii="Times New Roman" w:hAnsi="Times New Roman"/>
          <w:sz w:val="26"/>
          <w:szCs w:val="26"/>
        </w:rPr>
        <w:lastRenderedPageBreak/>
        <w:t xml:space="preserve">   </w:t>
      </w:r>
      <w:r w:rsidRPr="00957779">
        <w:rPr>
          <w:rFonts w:ascii="Times New Roman" w:hAnsi="Times New Roman"/>
          <w:sz w:val="28"/>
          <w:szCs w:val="28"/>
        </w:rPr>
        <w:t xml:space="preserve"> </w:t>
      </w:r>
      <w:r w:rsidR="00957779" w:rsidRPr="00957779">
        <w:rPr>
          <w:rFonts w:ascii="Times New Roman" w:hAnsi="Times New Roman"/>
          <w:sz w:val="28"/>
          <w:szCs w:val="28"/>
        </w:rPr>
        <w:t xml:space="preserve">Приложение  </w:t>
      </w:r>
    </w:p>
    <w:p w:rsidR="008E6EC3" w:rsidRPr="00957779" w:rsidRDefault="008E6EC3" w:rsidP="00957779">
      <w:pPr>
        <w:pStyle w:val="a4"/>
        <w:jc w:val="right"/>
        <w:rPr>
          <w:rFonts w:ascii="Times New Roman" w:hAnsi="Times New Roman"/>
          <w:sz w:val="28"/>
          <w:szCs w:val="28"/>
        </w:rPr>
      </w:pPr>
    </w:p>
    <w:p w:rsidR="00957779" w:rsidRPr="00957779" w:rsidRDefault="00957779" w:rsidP="00957779">
      <w:pPr>
        <w:pStyle w:val="a4"/>
        <w:jc w:val="right"/>
        <w:rPr>
          <w:rFonts w:ascii="Times New Roman" w:hAnsi="Times New Roman"/>
          <w:sz w:val="26"/>
          <w:szCs w:val="26"/>
        </w:rPr>
      </w:pPr>
      <w:r>
        <w:rPr>
          <w:rFonts w:ascii="Times New Roman" w:hAnsi="Times New Roman"/>
          <w:sz w:val="26"/>
          <w:szCs w:val="26"/>
        </w:rPr>
        <w:t>у</w:t>
      </w:r>
      <w:r w:rsidRPr="00957779">
        <w:rPr>
          <w:rFonts w:ascii="Times New Roman" w:hAnsi="Times New Roman"/>
          <w:sz w:val="26"/>
          <w:szCs w:val="26"/>
        </w:rPr>
        <w:t xml:space="preserve">тверждено </w:t>
      </w:r>
      <w:r>
        <w:rPr>
          <w:rFonts w:ascii="Times New Roman" w:hAnsi="Times New Roman"/>
          <w:sz w:val="26"/>
          <w:szCs w:val="26"/>
        </w:rPr>
        <w:t>П</w:t>
      </w:r>
      <w:r w:rsidRPr="00957779">
        <w:rPr>
          <w:rFonts w:ascii="Times New Roman" w:hAnsi="Times New Roman"/>
          <w:sz w:val="26"/>
          <w:szCs w:val="26"/>
        </w:rPr>
        <w:t>остановлением</w:t>
      </w:r>
    </w:p>
    <w:p w:rsidR="00957779" w:rsidRPr="00957779" w:rsidRDefault="00957779" w:rsidP="00957779">
      <w:pPr>
        <w:pStyle w:val="a4"/>
        <w:jc w:val="right"/>
        <w:rPr>
          <w:rFonts w:ascii="Times New Roman" w:hAnsi="Times New Roman"/>
          <w:sz w:val="26"/>
          <w:szCs w:val="26"/>
        </w:rPr>
      </w:pPr>
      <w:r>
        <w:rPr>
          <w:rFonts w:ascii="Times New Roman" w:hAnsi="Times New Roman"/>
          <w:sz w:val="26"/>
          <w:szCs w:val="26"/>
        </w:rPr>
        <w:t>а</w:t>
      </w:r>
      <w:r w:rsidRPr="00957779">
        <w:rPr>
          <w:rFonts w:ascii="Times New Roman" w:hAnsi="Times New Roman"/>
          <w:sz w:val="26"/>
          <w:szCs w:val="26"/>
        </w:rPr>
        <w:t xml:space="preserve">дминистрации муниципального образования </w:t>
      </w:r>
    </w:p>
    <w:p w:rsidR="00957779" w:rsidRDefault="00957779" w:rsidP="00957779">
      <w:pPr>
        <w:pStyle w:val="a4"/>
        <w:jc w:val="right"/>
        <w:rPr>
          <w:rFonts w:ascii="Times New Roman" w:hAnsi="Times New Roman"/>
          <w:sz w:val="26"/>
          <w:szCs w:val="26"/>
        </w:rPr>
      </w:pPr>
      <w:r>
        <w:rPr>
          <w:rFonts w:ascii="Times New Roman" w:hAnsi="Times New Roman"/>
          <w:sz w:val="26"/>
          <w:szCs w:val="26"/>
        </w:rPr>
        <w:t xml:space="preserve">                                                                  с</w:t>
      </w:r>
      <w:r w:rsidRPr="00957779">
        <w:rPr>
          <w:rFonts w:ascii="Times New Roman" w:hAnsi="Times New Roman"/>
          <w:sz w:val="26"/>
          <w:szCs w:val="26"/>
        </w:rPr>
        <w:t xml:space="preserve">ельского поселения Териберка </w:t>
      </w:r>
      <w:r>
        <w:rPr>
          <w:rFonts w:ascii="Times New Roman" w:hAnsi="Times New Roman"/>
          <w:sz w:val="26"/>
          <w:szCs w:val="26"/>
        </w:rPr>
        <w:t>о</w:t>
      </w:r>
      <w:r w:rsidR="006A6391">
        <w:rPr>
          <w:rFonts w:ascii="Times New Roman" w:hAnsi="Times New Roman"/>
          <w:sz w:val="26"/>
          <w:szCs w:val="26"/>
        </w:rPr>
        <w:t>т 21</w:t>
      </w:r>
      <w:bookmarkStart w:id="0" w:name="_GoBack"/>
      <w:bookmarkEnd w:id="0"/>
      <w:r w:rsidRPr="00957779">
        <w:rPr>
          <w:rFonts w:ascii="Times New Roman" w:hAnsi="Times New Roman"/>
          <w:sz w:val="26"/>
          <w:szCs w:val="26"/>
        </w:rPr>
        <w:t>.02.2019 № 05</w:t>
      </w:r>
    </w:p>
    <w:p w:rsidR="00957779" w:rsidRDefault="00957779" w:rsidP="00957779">
      <w:pPr>
        <w:pStyle w:val="a4"/>
        <w:jc w:val="right"/>
        <w:rPr>
          <w:rFonts w:ascii="Times New Roman" w:hAnsi="Times New Roman"/>
          <w:sz w:val="26"/>
          <w:szCs w:val="26"/>
        </w:rPr>
      </w:pPr>
    </w:p>
    <w:p w:rsidR="00957779" w:rsidRPr="00957779" w:rsidRDefault="00957779" w:rsidP="00957779">
      <w:pPr>
        <w:pStyle w:val="a4"/>
        <w:jc w:val="right"/>
        <w:rPr>
          <w:rFonts w:ascii="Times New Roman" w:hAnsi="Times New Roman"/>
          <w:sz w:val="26"/>
          <w:szCs w:val="26"/>
        </w:rPr>
      </w:pPr>
    </w:p>
    <w:p w:rsidR="00957779" w:rsidRPr="00A51B96" w:rsidRDefault="00A51B96" w:rsidP="00A51B96">
      <w:pPr>
        <w:pStyle w:val="a4"/>
        <w:jc w:val="center"/>
        <w:rPr>
          <w:rFonts w:ascii="Times New Roman" w:hAnsi="Times New Roman"/>
          <w:b/>
          <w:sz w:val="40"/>
          <w:szCs w:val="40"/>
        </w:rPr>
      </w:pPr>
      <w:r w:rsidRPr="00A51B96">
        <w:rPr>
          <w:rFonts w:ascii="Times New Roman" w:hAnsi="Times New Roman"/>
          <w:b/>
          <w:sz w:val="40"/>
          <w:szCs w:val="40"/>
        </w:rPr>
        <w:t>Положение</w:t>
      </w:r>
    </w:p>
    <w:p w:rsidR="00DF4B75" w:rsidRPr="00146691" w:rsidRDefault="00F64028" w:rsidP="00A51B96">
      <w:pPr>
        <w:tabs>
          <w:tab w:val="left" w:pos="1134"/>
        </w:tabs>
        <w:rPr>
          <w:rStyle w:val="2"/>
          <w:rFonts w:ascii="Times New Roman" w:hAnsi="Times New Roman" w:cs="Times New Roman"/>
          <w:b w:val="0"/>
          <w:bCs w:val="0"/>
          <w:sz w:val="27"/>
          <w:szCs w:val="27"/>
          <w:shd w:val="clear" w:color="auto" w:fill="auto"/>
        </w:rPr>
      </w:pPr>
      <w:r w:rsidRPr="00146691">
        <w:rPr>
          <w:rStyle w:val="2"/>
          <w:rFonts w:ascii="Times New Roman" w:hAnsi="Times New Roman" w:cs="Times New Roman"/>
          <w:b w:val="0"/>
          <w:bCs w:val="0"/>
          <w:sz w:val="27"/>
          <w:szCs w:val="27"/>
          <w:shd w:val="clear" w:color="auto" w:fill="auto"/>
        </w:rPr>
        <w:t xml:space="preserve">      </w:t>
      </w:r>
      <w:r w:rsidR="00957779" w:rsidRPr="00146691">
        <w:rPr>
          <w:rStyle w:val="2"/>
          <w:rFonts w:ascii="Times New Roman" w:hAnsi="Times New Roman" w:cs="Times New Roman"/>
          <w:b w:val="0"/>
          <w:bCs w:val="0"/>
          <w:sz w:val="27"/>
          <w:szCs w:val="27"/>
          <w:shd w:val="clear" w:color="auto" w:fill="auto"/>
        </w:rPr>
        <w:t xml:space="preserve"> </w:t>
      </w:r>
      <w:r w:rsidR="00A51B96" w:rsidRPr="00146691">
        <w:rPr>
          <w:rFonts w:ascii="Times New Roman" w:hAnsi="Times New Roman" w:cs="Times New Roman"/>
          <w:b/>
          <w:bCs/>
          <w:color w:val="22272F"/>
          <w:sz w:val="27"/>
          <w:szCs w:val="27"/>
          <w:shd w:val="clear" w:color="auto" w:fill="FFFFFF"/>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146691">
        <w:rPr>
          <w:rFonts w:ascii="Times New Roman" w:hAnsi="Times New Roman" w:cs="Times New Roman"/>
          <w:b/>
          <w:bCs/>
          <w:color w:val="22272F"/>
          <w:sz w:val="27"/>
          <w:szCs w:val="27"/>
        </w:rPr>
        <w:t>.</w:t>
      </w:r>
    </w:p>
    <w:p w:rsidR="00A51B96" w:rsidRDefault="00A51B96" w:rsidP="00A51B96">
      <w:pPr>
        <w:tabs>
          <w:tab w:val="left" w:pos="1134"/>
        </w:tabs>
        <w:rPr>
          <w:rStyle w:val="2"/>
          <w:rFonts w:ascii="Times New Roman" w:hAnsi="Times New Roman" w:cs="Times New Roman"/>
          <w:b w:val="0"/>
          <w:bCs w:val="0"/>
          <w:sz w:val="28"/>
          <w:szCs w:val="28"/>
          <w:shd w:val="clear" w:color="auto" w:fill="auto"/>
        </w:rPr>
      </w:pPr>
    </w:p>
    <w:p w:rsidR="00A51B96" w:rsidRDefault="00A51B96" w:rsidP="00A51B96">
      <w:pPr>
        <w:tabs>
          <w:tab w:val="left" w:pos="1134"/>
        </w:tabs>
        <w:rPr>
          <w:rStyle w:val="2"/>
          <w:rFonts w:ascii="Times New Roman" w:hAnsi="Times New Roman" w:cs="Times New Roman"/>
          <w:b w:val="0"/>
          <w:bCs w:val="0"/>
          <w:sz w:val="28"/>
          <w:szCs w:val="28"/>
          <w:shd w:val="clear" w:color="auto" w:fill="auto"/>
        </w:rPr>
      </w:pPr>
    </w:p>
    <w:p w:rsidR="00A51B96" w:rsidRPr="006445E1" w:rsidRDefault="00A51B96" w:rsidP="006445E1">
      <w:pPr>
        <w:spacing w:before="100" w:beforeAutospacing="1" w:after="100" w:afterAutospacing="1"/>
        <w:ind w:left="-397" w:right="-227"/>
        <w:rPr>
          <w:rFonts w:ascii="Times New Roman" w:hAnsi="Times New Roman" w:cs="Times New Roman"/>
          <w:sz w:val="28"/>
          <w:szCs w:val="28"/>
          <w:shd w:val="clear" w:color="auto" w:fill="FFFFFF"/>
        </w:rPr>
      </w:pPr>
      <w:r w:rsidRPr="006445E1">
        <w:rPr>
          <w:rFonts w:ascii="Times New Roman" w:hAnsi="Times New Roman" w:cs="Times New Roman"/>
          <w:sz w:val="28"/>
          <w:szCs w:val="28"/>
          <w:shd w:val="clear" w:color="auto" w:fill="FFFFFF"/>
        </w:rPr>
        <w:t>Настоящее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51B96" w:rsidRPr="006445E1" w:rsidRDefault="00A51B96" w:rsidP="006445E1">
      <w:pPr>
        <w:rPr>
          <w:rFonts w:ascii="Times New Roman" w:hAnsi="Times New Roman" w:cs="Times New Roman"/>
          <w:sz w:val="28"/>
          <w:szCs w:val="28"/>
        </w:rPr>
      </w:pPr>
      <w:r w:rsidRPr="006445E1">
        <w:rPr>
          <w:rFonts w:ascii="Times New Roman" w:hAnsi="Times New Roman" w:cs="Times New Roman"/>
          <w:sz w:val="28"/>
          <w:szCs w:val="28"/>
        </w:rPr>
        <w:t>2. Для целей настоящего Положения используются следующие понятия:</w:t>
      </w:r>
    </w:p>
    <w:p w:rsidR="00A51B96" w:rsidRPr="006445E1" w:rsidRDefault="00A51B96" w:rsidP="006445E1">
      <w:pPr>
        <w:rPr>
          <w:rFonts w:ascii="Times New Roman" w:hAnsi="Times New Roman" w:cs="Times New Roman"/>
          <w:sz w:val="28"/>
          <w:szCs w:val="28"/>
        </w:rPr>
      </w:pPr>
      <w:r w:rsidRPr="006445E1">
        <w:rPr>
          <w:rStyle w:val="s10"/>
          <w:rFonts w:ascii="Times New Roman" w:hAnsi="Times New Roman" w:cs="Times New Roman"/>
          <w:b/>
          <w:bCs/>
          <w:color w:val="22272F"/>
          <w:sz w:val="28"/>
          <w:szCs w:val="28"/>
        </w:rPr>
        <w:t>«подарок, полученный в связи с протокольными мероприятиями, служебными командировками и другими официальными мероприятиями»</w:t>
      </w:r>
      <w:r w:rsidRPr="006445E1">
        <w:rPr>
          <w:rFonts w:ascii="Times New Roman" w:hAnsi="Times New Roman" w:cs="Times New Roman"/>
          <w:sz w:val="28"/>
          <w:szCs w:val="28"/>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w:t>
      </w:r>
      <w:r w:rsidRPr="006445E1">
        <w:rPr>
          <w:rFonts w:ascii="Times New Roman" w:hAnsi="Times New Roman" w:cs="Times New Roman"/>
          <w:sz w:val="28"/>
          <w:szCs w:val="28"/>
        </w:rPr>
        <w:lastRenderedPageBreak/>
        <w:t>(должностных)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51B96" w:rsidRPr="006445E1" w:rsidRDefault="00146691" w:rsidP="006445E1">
      <w:pPr>
        <w:rPr>
          <w:rFonts w:ascii="Times New Roman" w:hAnsi="Times New Roman" w:cs="Times New Roman"/>
          <w:sz w:val="28"/>
          <w:szCs w:val="28"/>
        </w:rPr>
      </w:pPr>
      <w:r w:rsidRPr="006445E1">
        <w:rPr>
          <w:rStyle w:val="s10"/>
          <w:rFonts w:ascii="Times New Roman" w:hAnsi="Times New Roman" w:cs="Times New Roman"/>
          <w:bCs/>
          <w:color w:val="22272F"/>
          <w:sz w:val="28"/>
          <w:szCs w:val="28"/>
        </w:rPr>
        <w:t>3.</w:t>
      </w:r>
      <w:r w:rsidRPr="006445E1">
        <w:rPr>
          <w:rStyle w:val="s10"/>
          <w:rFonts w:ascii="Times New Roman" w:hAnsi="Times New Roman" w:cs="Times New Roman"/>
          <w:b/>
          <w:bCs/>
          <w:color w:val="22272F"/>
          <w:sz w:val="28"/>
          <w:szCs w:val="28"/>
        </w:rPr>
        <w:t xml:space="preserve"> </w:t>
      </w:r>
      <w:r w:rsidR="00A51B96" w:rsidRPr="006445E1">
        <w:rPr>
          <w:rStyle w:val="s10"/>
          <w:rFonts w:ascii="Times New Roman" w:hAnsi="Times New Roman" w:cs="Times New Roman"/>
          <w:b/>
          <w:bCs/>
          <w:color w:val="22272F"/>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00A51B96" w:rsidRPr="006445E1">
        <w:rPr>
          <w:rFonts w:ascii="Times New Roman" w:hAnsi="Times New Roman" w:cs="Times New Roman"/>
          <w:sz w:val="28"/>
          <w:szCs w:val="28"/>
        </w:rPr>
        <w:t>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51B96" w:rsidRPr="006445E1" w:rsidRDefault="00146691" w:rsidP="006445E1">
      <w:pPr>
        <w:rPr>
          <w:rFonts w:ascii="Times New Roman" w:hAnsi="Times New Roman" w:cs="Times New Roman"/>
          <w:b/>
          <w:sz w:val="28"/>
          <w:szCs w:val="28"/>
        </w:rPr>
      </w:pPr>
      <w:r w:rsidRPr="006445E1">
        <w:rPr>
          <w:rFonts w:ascii="Times New Roman" w:hAnsi="Times New Roman" w:cs="Times New Roman"/>
          <w:sz w:val="28"/>
          <w:szCs w:val="28"/>
          <w:shd w:val="clear" w:color="auto" w:fill="FFFFFF"/>
        </w:rPr>
        <w:t>4</w:t>
      </w:r>
      <w:r w:rsidR="00A51B96" w:rsidRPr="006445E1">
        <w:rPr>
          <w:rFonts w:ascii="Times New Roman" w:hAnsi="Times New Roman" w:cs="Times New Roman"/>
          <w:sz w:val="28"/>
          <w:szCs w:val="28"/>
          <w:shd w:val="clear" w:color="auto" w:fill="FFFFFF"/>
        </w:rPr>
        <w:t>.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51B96" w:rsidRPr="006445E1" w:rsidRDefault="00A51B96" w:rsidP="006445E1">
      <w:pPr>
        <w:rPr>
          <w:rFonts w:ascii="Times New Roman" w:hAnsi="Times New Roman" w:cs="Times New Roman"/>
          <w:b/>
          <w:sz w:val="28"/>
          <w:szCs w:val="28"/>
        </w:rPr>
      </w:pPr>
      <w:r w:rsidRPr="006445E1">
        <w:rPr>
          <w:rFonts w:ascii="Times New Roman" w:hAnsi="Times New Roman" w:cs="Times New Roman"/>
          <w:sz w:val="28"/>
          <w:szCs w:val="28"/>
          <w:shd w:val="clear" w:color="auto" w:fill="FFFFFF"/>
        </w:rPr>
        <w:t xml:space="preserve">Лица, замещающие государственные (муниципальные) должности, служащие, работники обязаны в порядке, предусмотренном настоящим </w:t>
      </w:r>
      <w:r w:rsidR="00146691" w:rsidRPr="006445E1">
        <w:rPr>
          <w:rFonts w:ascii="Times New Roman" w:hAnsi="Times New Roman" w:cs="Times New Roman"/>
          <w:sz w:val="28"/>
          <w:szCs w:val="28"/>
          <w:shd w:val="clear" w:color="auto" w:fill="FFFFFF"/>
        </w:rPr>
        <w:t>П</w:t>
      </w:r>
      <w:r w:rsidRPr="006445E1">
        <w:rPr>
          <w:rFonts w:ascii="Times New Roman" w:hAnsi="Times New Roman" w:cs="Times New Roman"/>
          <w:sz w:val="28"/>
          <w:szCs w:val="28"/>
          <w:shd w:val="clear" w:color="auto" w:fill="FFFFFF"/>
        </w:rPr>
        <w:t>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A51B96" w:rsidRPr="006445E1" w:rsidRDefault="00A51B96" w:rsidP="006445E1">
      <w:pPr>
        <w:rPr>
          <w:rFonts w:ascii="Times New Roman" w:hAnsi="Times New Roman" w:cs="Times New Roman"/>
          <w:sz w:val="28"/>
          <w:szCs w:val="28"/>
        </w:rPr>
      </w:pPr>
      <w:r w:rsidRPr="006445E1">
        <w:rPr>
          <w:rFonts w:ascii="Times New Roman" w:hAnsi="Times New Roman" w:cs="Times New Roman"/>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7" w:anchor="block_10000" w:history="1">
        <w:r w:rsidRPr="006445E1">
          <w:rPr>
            <w:rStyle w:val="a7"/>
            <w:rFonts w:ascii="Times New Roman" w:hAnsi="Times New Roman" w:cs="Times New Roman"/>
            <w:color w:val="auto"/>
            <w:sz w:val="28"/>
            <w:szCs w:val="28"/>
            <w:u w:val="none"/>
          </w:rPr>
          <w:t>приложению</w:t>
        </w:r>
      </w:hyperlink>
      <w:r w:rsidRPr="006445E1">
        <w:rPr>
          <w:rFonts w:ascii="Times New Roman" w:hAnsi="Times New Roman" w:cs="Times New Roman"/>
          <w:sz w:val="28"/>
          <w:szCs w:val="28"/>
        </w:rPr>
        <w:t xml:space="preserve">, представляется не позднее 3 рабочих дней со дня </w:t>
      </w:r>
      <w:r w:rsidRPr="006445E1">
        <w:rPr>
          <w:rFonts w:ascii="Times New Roman" w:hAnsi="Times New Roman" w:cs="Times New Roman"/>
          <w:sz w:val="28"/>
          <w:szCs w:val="28"/>
        </w:rPr>
        <w:lastRenderedPageBreak/>
        <w:t>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51B96" w:rsidRPr="008E6EC3" w:rsidRDefault="00146691" w:rsidP="008E6EC3">
      <w:pPr>
        <w:pStyle w:val="a4"/>
        <w:rPr>
          <w:rFonts w:ascii="Times New Roman" w:hAnsi="Times New Roman"/>
          <w:sz w:val="28"/>
          <w:szCs w:val="28"/>
        </w:rPr>
      </w:pPr>
      <w:r w:rsidRPr="008E6EC3">
        <w:rPr>
          <w:rFonts w:ascii="Times New Roman" w:hAnsi="Times New Roman"/>
          <w:sz w:val="28"/>
          <w:szCs w:val="28"/>
        </w:rPr>
        <w:t xml:space="preserve">    </w:t>
      </w:r>
      <w:r w:rsidR="00A51B96" w:rsidRPr="008E6EC3">
        <w:rPr>
          <w:rFonts w:ascii="Times New Roman" w:hAnsi="Times New Roman"/>
          <w:sz w:val="28"/>
          <w:szCs w:val="28"/>
        </w:rPr>
        <w:t>В случае если подарок получен в</w:t>
      </w:r>
      <w:r w:rsidR="008E6EC3" w:rsidRPr="008E6EC3">
        <w:rPr>
          <w:rFonts w:ascii="Times New Roman" w:hAnsi="Times New Roman"/>
          <w:sz w:val="28"/>
          <w:szCs w:val="28"/>
        </w:rPr>
        <w:t xml:space="preserve">о время служебной </w:t>
      </w:r>
      <w:r w:rsidR="006445E1" w:rsidRPr="008E6EC3">
        <w:rPr>
          <w:rFonts w:ascii="Times New Roman" w:hAnsi="Times New Roman"/>
          <w:sz w:val="28"/>
          <w:szCs w:val="28"/>
        </w:rPr>
        <w:t>командировки,</w:t>
      </w:r>
      <w:r w:rsidR="008E6EC3">
        <w:rPr>
          <w:rFonts w:ascii="Times New Roman" w:hAnsi="Times New Roman"/>
          <w:sz w:val="28"/>
          <w:szCs w:val="28"/>
        </w:rPr>
        <w:t xml:space="preserve"> </w:t>
      </w:r>
      <w:r w:rsidR="00A51B96" w:rsidRPr="008E6EC3">
        <w:rPr>
          <w:rFonts w:ascii="Times New Roman" w:hAnsi="Times New Roman"/>
          <w:sz w:val="28"/>
          <w:szCs w:val="28"/>
        </w:rPr>
        <w:t>уведомление представляется не позднее 3 рабочих дней со дня возвращения лица, получившего подарок, из служебной командировки.</w:t>
      </w:r>
    </w:p>
    <w:p w:rsidR="00A51B96" w:rsidRPr="006445E1" w:rsidRDefault="00A51B96" w:rsidP="006445E1">
      <w:pPr>
        <w:rPr>
          <w:rFonts w:ascii="Times New Roman" w:hAnsi="Times New Roman" w:cs="Times New Roman"/>
          <w:sz w:val="28"/>
          <w:szCs w:val="28"/>
        </w:rPr>
      </w:pPr>
      <w:r w:rsidRPr="006445E1">
        <w:rPr>
          <w:rFonts w:ascii="Times New Roman" w:hAnsi="Times New Roman" w:cs="Times New Roman"/>
          <w:sz w:val="28"/>
          <w:szCs w:val="28"/>
        </w:rPr>
        <w:t>При невозможности подачи уведомления в сроки, указанные в </w:t>
      </w:r>
      <w:hyperlink r:id="rId8" w:anchor="block_1005" w:history="1">
        <w:r w:rsidRPr="006445E1">
          <w:rPr>
            <w:rStyle w:val="a7"/>
            <w:rFonts w:ascii="Times New Roman" w:hAnsi="Times New Roman" w:cs="Times New Roman"/>
            <w:color w:val="auto"/>
            <w:sz w:val="28"/>
            <w:szCs w:val="28"/>
            <w:u w:val="none"/>
          </w:rPr>
          <w:t>абзацах первом</w:t>
        </w:r>
      </w:hyperlink>
      <w:r w:rsidRPr="006445E1">
        <w:rPr>
          <w:rFonts w:ascii="Times New Roman" w:hAnsi="Times New Roman" w:cs="Times New Roman"/>
          <w:sz w:val="28"/>
          <w:szCs w:val="28"/>
        </w:rPr>
        <w:t> и </w:t>
      </w:r>
      <w:hyperlink r:id="rId9" w:anchor="block_10052" w:history="1">
        <w:r w:rsidRPr="006445E1">
          <w:rPr>
            <w:rStyle w:val="a7"/>
            <w:rFonts w:ascii="Times New Roman" w:hAnsi="Times New Roman" w:cs="Times New Roman"/>
            <w:color w:val="auto"/>
            <w:sz w:val="28"/>
            <w:szCs w:val="28"/>
            <w:u w:val="none"/>
          </w:rPr>
          <w:t>втором</w:t>
        </w:r>
      </w:hyperlink>
      <w:r w:rsidRPr="006445E1">
        <w:rPr>
          <w:rFonts w:ascii="Times New Roman" w:hAnsi="Times New Roman" w:cs="Times New Roman"/>
          <w:sz w:val="28"/>
          <w:szCs w:val="28"/>
        </w:rPr>
        <w:t>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51B96" w:rsidRPr="006445E1" w:rsidRDefault="00A51B96" w:rsidP="006445E1">
      <w:pPr>
        <w:rPr>
          <w:rFonts w:ascii="Times New Roman" w:hAnsi="Times New Roman" w:cs="Times New Roman"/>
          <w:b/>
          <w:sz w:val="28"/>
          <w:szCs w:val="28"/>
        </w:rPr>
      </w:pPr>
      <w:r w:rsidRPr="006445E1">
        <w:rPr>
          <w:rFonts w:ascii="Times New Roman" w:hAnsi="Times New Roman" w:cs="Times New Roman"/>
          <w:sz w:val="28"/>
          <w:szCs w:val="28"/>
          <w:shd w:val="clear" w:color="auto" w:fill="FFFFFF"/>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10" w:anchor="block_4" w:history="1">
        <w:r w:rsidRPr="006445E1">
          <w:rPr>
            <w:rFonts w:ascii="Times New Roman" w:hAnsi="Times New Roman" w:cs="Times New Roman"/>
            <w:sz w:val="28"/>
            <w:szCs w:val="28"/>
            <w:shd w:val="clear" w:color="auto" w:fill="FFFFFF"/>
          </w:rPr>
          <w:t>законодательством о бухгалтерском учете</w:t>
        </w:r>
      </w:hyperlink>
      <w:r w:rsidRPr="006445E1">
        <w:rPr>
          <w:rFonts w:ascii="Times New Roman" w:hAnsi="Times New Roman" w:cs="Times New Roman"/>
          <w:sz w:val="28"/>
          <w:szCs w:val="28"/>
          <w:shd w:val="clear" w:color="auto" w:fill="FFFFFF"/>
        </w:rPr>
        <w:t> (далее - комиссия или коллегиальный орган).</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11" w:anchor="block_1007" w:history="1">
        <w:r w:rsidRPr="006445E1">
          <w:rPr>
            <w:rStyle w:val="a7"/>
            <w:rFonts w:ascii="Times New Roman" w:hAnsi="Times New Roman" w:cs="Times New Roman"/>
            <w:color w:val="3272C0"/>
            <w:sz w:val="28"/>
            <w:szCs w:val="28"/>
          </w:rPr>
          <w:t>пунктом 7</w:t>
        </w:r>
      </w:hyperlink>
      <w:r w:rsidRPr="006445E1">
        <w:rPr>
          <w:rFonts w:ascii="Times New Roman" w:hAnsi="Times New Roman" w:cs="Times New Roman"/>
          <w:sz w:val="28"/>
          <w:szCs w:val="28"/>
        </w:rPr>
        <w:t xml:space="preserve"> настоящего </w:t>
      </w:r>
      <w:r w:rsidR="006445E1">
        <w:rPr>
          <w:rFonts w:ascii="Times New Roman" w:hAnsi="Times New Roman" w:cs="Times New Roman"/>
          <w:sz w:val="28"/>
          <w:szCs w:val="28"/>
        </w:rPr>
        <w:t>П</w:t>
      </w:r>
      <w:r w:rsidRPr="006445E1">
        <w:rPr>
          <w:rFonts w:ascii="Times New Roman" w:hAnsi="Times New Roman" w:cs="Times New Roman"/>
          <w:sz w:val="28"/>
          <w:szCs w:val="28"/>
        </w:rPr>
        <w:t>оложения.</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lastRenderedPageBreak/>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46691" w:rsidRPr="006445E1" w:rsidRDefault="00146691" w:rsidP="006445E1">
      <w:pPr>
        <w:rPr>
          <w:rFonts w:ascii="Times New Roman" w:hAnsi="Times New Roman" w:cs="Times New Roman"/>
          <w:b/>
          <w:sz w:val="28"/>
          <w:szCs w:val="28"/>
        </w:rPr>
      </w:pPr>
      <w:r w:rsidRPr="006445E1">
        <w:rPr>
          <w:rFonts w:ascii="Times New Roman" w:hAnsi="Times New Roman" w:cs="Times New Roman"/>
          <w:sz w:val="28"/>
          <w:szCs w:val="28"/>
          <w:shd w:val="clear" w:color="auto" w:fill="FFFFFF"/>
        </w:rPr>
        <w:t>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12" w:anchor="block_1012" w:history="1">
        <w:r w:rsidRPr="006445E1">
          <w:rPr>
            <w:rFonts w:ascii="Times New Roman" w:hAnsi="Times New Roman" w:cs="Times New Roman"/>
            <w:color w:val="3272C0"/>
            <w:sz w:val="28"/>
            <w:szCs w:val="28"/>
            <w:shd w:val="clear" w:color="auto" w:fill="FFFFFF"/>
          </w:rPr>
          <w:t>пункте 12</w:t>
        </w:r>
      </w:hyperlink>
      <w:r w:rsidR="006445E1">
        <w:rPr>
          <w:rFonts w:ascii="Times New Roman" w:hAnsi="Times New Roman" w:cs="Times New Roman"/>
          <w:sz w:val="28"/>
          <w:szCs w:val="28"/>
        </w:rPr>
        <w:t xml:space="preserve"> </w:t>
      </w:r>
      <w:r w:rsidRPr="006445E1">
        <w:rPr>
          <w:rFonts w:ascii="Times New Roman" w:hAnsi="Times New Roman" w:cs="Times New Roman"/>
          <w:sz w:val="28"/>
          <w:szCs w:val="28"/>
          <w:shd w:val="clear" w:color="auto" w:fill="FFFFFF"/>
        </w:rPr>
        <w:t xml:space="preserve">настоящего </w:t>
      </w:r>
      <w:r w:rsidR="006445E1">
        <w:rPr>
          <w:rFonts w:ascii="Times New Roman" w:hAnsi="Times New Roman" w:cs="Times New Roman"/>
          <w:sz w:val="28"/>
          <w:szCs w:val="28"/>
          <w:shd w:val="clear" w:color="auto" w:fill="FFFFFF"/>
        </w:rPr>
        <w:t>П</w:t>
      </w:r>
      <w:r w:rsidRPr="006445E1">
        <w:rPr>
          <w:rFonts w:ascii="Times New Roman" w:hAnsi="Times New Roman" w:cs="Times New Roman"/>
          <w:sz w:val="28"/>
          <w:szCs w:val="28"/>
          <w:shd w:val="clear" w:color="auto" w:fill="FFFFFF"/>
        </w:rPr>
        <w:t>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13" w:anchor="block_1012" w:history="1">
        <w:r w:rsidRPr="006445E1">
          <w:rPr>
            <w:rStyle w:val="a7"/>
            <w:rFonts w:ascii="Times New Roman" w:hAnsi="Times New Roman" w:cs="Times New Roman"/>
            <w:color w:val="3272C0"/>
            <w:sz w:val="28"/>
            <w:szCs w:val="28"/>
          </w:rPr>
          <w:t>пункте 12</w:t>
        </w:r>
      </w:hyperlink>
      <w:r w:rsidRPr="006445E1">
        <w:rPr>
          <w:rFonts w:ascii="Times New Roman" w:hAnsi="Times New Roman" w:cs="Times New Roman"/>
          <w:sz w:val="28"/>
          <w:szCs w:val="28"/>
        </w:rPr>
        <w:t xml:space="preserve"> настоящего </w:t>
      </w:r>
      <w:r w:rsidR="006445E1">
        <w:rPr>
          <w:rFonts w:ascii="Times New Roman" w:hAnsi="Times New Roman" w:cs="Times New Roman"/>
          <w:sz w:val="28"/>
          <w:szCs w:val="28"/>
        </w:rPr>
        <w:t>П</w:t>
      </w:r>
      <w:r w:rsidRPr="006445E1">
        <w:rPr>
          <w:rFonts w:ascii="Times New Roman" w:hAnsi="Times New Roman" w:cs="Times New Roman"/>
          <w:sz w:val="28"/>
          <w:szCs w:val="28"/>
        </w:rPr>
        <w:t>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lastRenderedPageBreak/>
        <w:t>14. Подарок, в отношении которого не поступило заявление, указанное в </w:t>
      </w:r>
      <w:hyperlink r:id="rId14" w:anchor="block_1012" w:history="1">
        <w:r w:rsidRPr="006445E1">
          <w:rPr>
            <w:rStyle w:val="a7"/>
            <w:rFonts w:ascii="Times New Roman" w:hAnsi="Times New Roman" w:cs="Times New Roman"/>
            <w:color w:val="3272C0"/>
            <w:sz w:val="28"/>
            <w:szCs w:val="28"/>
          </w:rPr>
          <w:t>пункте 12</w:t>
        </w:r>
      </w:hyperlink>
      <w:r w:rsidRPr="006445E1">
        <w:rPr>
          <w:rFonts w:ascii="Times New Roman" w:hAnsi="Times New Roman" w:cs="Times New Roman"/>
          <w:sz w:val="28"/>
          <w:szCs w:val="28"/>
        </w:rPr>
        <w:t xml:space="preserve"> настоящего </w:t>
      </w:r>
      <w:r w:rsidR="006445E1">
        <w:rPr>
          <w:rFonts w:ascii="Times New Roman" w:hAnsi="Times New Roman" w:cs="Times New Roman"/>
          <w:sz w:val="28"/>
          <w:szCs w:val="28"/>
        </w:rPr>
        <w:t>П</w:t>
      </w:r>
      <w:r w:rsidRPr="006445E1">
        <w:rPr>
          <w:rFonts w:ascii="Times New Roman" w:hAnsi="Times New Roman" w:cs="Times New Roman"/>
          <w:sz w:val="28"/>
          <w:szCs w:val="28"/>
        </w:rPr>
        <w:t>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15" w:anchor="block_448" w:history="1">
        <w:r w:rsidRPr="006445E1">
          <w:rPr>
            <w:rStyle w:val="a7"/>
            <w:rFonts w:ascii="Times New Roman" w:hAnsi="Times New Roman" w:cs="Times New Roman"/>
            <w:color w:val="auto"/>
            <w:sz w:val="28"/>
            <w:szCs w:val="28"/>
            <w:u w:val="none"/>
          </w:rPr>
          <w:t>законодательством</w:t>
        </w:r>
      </w:hyperlink>
      <w:r w:rsidRPr="006445E1">
        <w:rPr>
          <w:rFonts w:ascii="Times New Roman" w:hAnsi="Times New Roman" w:cs="Times New Roman"/>
          <w:sz w:val="28"/>
          <w:szCs w:val="28"/>
        </w:rPr>
        <w:t> Российской Федерации.</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16. Оценка стоимости подарка для реализации (выкупа), предусмотренная </w:t>
      </w:r>
      <w:hyperlink r:id="rId16" w:anchor="block_1013" w:history="1">
        <w:r w:rsidRPr="006445E1">
          <w:rPr>
            <w:rStyle w:val="a7"/>
            <w:rFonts w:ascii="Times New Roman" w:hAnsi="Times New Roman" w:cs="Times New Roman"/>
            <w:color w:val="3272C0"/>
            <w:sz w:val="28"/>
            <w:szCs w:val="28"/>
          </w:rPr>
          <w:t>пунктами 13</w:t>
        </w:r>
      </w:hyperlink>
      <w:r w:rsidRPr="006445E1">
        <w:rPr>
          <w:rFonts w:ascii="Times New Roman" w:hAnsi="Times New Roman" w:cs="Times New Roman"/>
          <w:sz w:val="28"/>
          <w:szCs w:val="28"/>
        </w:rPr>
        <w:t> и </w:t>
      </w:r>
      <w:hyperlink r:id="rId17" w:anchor="block_1015" w:history="1">
        <w:r w:rsidRPr="006445E1">
          <w:rPr>
            <w:rStyle w:val="a7"/>
            <w:rFonts w:ascii="Times New Roman" w:hAnsi="Times New Roman" w:cs="Times New Roman"/>
            <w:color w:val="3272C0"/>
            <w:sz w:val="28"/>
            <w:szCs w:val="28"/>
          </w:rPr>
          <w:t>15</w:t>
        </w:r>
      </w:hyperlink>
      <w:r w:rsidRPr="006445E1">
        <w:rPr>
          <w:rFonts w:ascii="Times New Roman" w:hAnsi="Times New Roman" w:cs="Times New Roman"/>
          <w:sz w:val="28"/>
          <w:szCs w:val="28"/>
        </w:rPr>
        <w:t xml:space="preserve"> настоящего </w:t>
      </w:r>
      <w:r w:rsidR="006445E1">
        <w:rPr>
          <w:rFonts w:ascii="Times New Roman" w:hAnsi="Times New Roman" w:cs="Times New Roman"/>
          <w:sz w:val="28"/>
          <w:szCs w:val="28"/>
        </w:rPr>
        <w:t>П</w:t>
      </w:r>
      <w:r w:rsidRPr="006445E1">
        <w:rPr>
          <w:rFonts w:ascii="Times New Roman" w:hAnsi="Times New Roman" w:cs="Times New Roman"/>
          <w:sz w:val="28"/>
          <w:szCs w:val="28"/>
        </w:rPr>
        <w:t>оложения, осуществляется субъектами оценочной деятельности в соответствии с </w:t>
      </w:r>
      <w:hyperlink r:id="rId18" w:anchor="block_1" w:history="1">
        <w:r w:rsidRPr="006445E1">
          <w:rPr>
            <w:rStyle w:val="a7"/>
            <w:rFonts w:ascii="Times New Roman" w:hAnsi="Times New Roman" w:cs="Times New Roman"/>
            <w:color w:val="auto"/>
            <w:sz w:val="28"/>
            <w:szCs w:val="28"/>
            <w:u w:val="none"/>
          </w:rPr>
          <w:t>законодательством</w:t>
        </w:r>
      </w:hyperlink>
      <w:r w:rsidRPr="006445E1">
        <w:rPr>
          <w:rFonts w:ascii="Times New Roman" w:hAnsi="Times New Roman" w:cs="Times New Roman"/>
          <w:sz w:val="28"/>
          <w:szCs w:val="28"/>
        </w:rPr>
        <w:t> Российской Федерации об оценочной деятельности.</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46691" w:rsidRPr="006445E1" w:rsidRDefault="00146691" w:rsidP="006445E1">
      <w:pPr>
        <w:rPr>
          <w:rFonts w:ascii="Times New Roman" w:hAnsi="Times New Roman" w:cs="Times New Roman"/>
          <w:sz w:val="28"/>
          <w:szCs w:val="28"/>
        </w:rPr>
      </w:pPr>
      <w:r w:rsidRPr="006445E1">
        <w:rPr>
          <w:rFonts w:ascii="Times New Roman" w:hAnsi="Times New Roman" w:cs="Times New Roman"/>
          <w:sz w:val="28"/>
          <w:szCs w:val="28"/>
        </w:rPr>
        <w:t>18. Средства, вырученные от реализации (выкупа) подарка, зачисляются в доход соответствующего бюджета в порядке, установленном </w:t>
      </w:r>
      <w:hyperlink r:id="rId19" w:anchor="block_2" w:history="1">
        <w:r w:rsidRPr="006445E1">
          <w:rPr>
            <w:rStyle w:val="a7"/>
            <w:rFonts w:ascii="Times New Roman" w:hAnsi="Times New Roman" w:cs="Times New Roman"/>
            <w:color w:val="auto"/>
            <w:sz w:val="28"/>
            <w:szCs w:val="28"/>
            <w:u w:val="none"/>
          </w:rPr>
          <w:t>бюджетным законодательством</w:t>
        </w:r>
      </w:hyperlink>
      <w:r w:rsidR="006445E1">
        <w:rPr>
          <w:rFonts w:ascii="Times New Roman" w:hAnsi="Times New Roman" w:cs="Times New Roman"/>
          <w:sz w:val="28"/>
          <w:szCs w:val="28"/>
        </w:rPr>
        <w:t xml:space="preserve"> </w:t>
      </w:r>
      <w:r w:rsidRPr="006445E1">
        <w:rPr>
          <w:rFonts w:ascii="Times New Roman" w:hAnsi="Times New Roman" w:cs="Times New Roman"/>
          <w:sz w:val="28"/>
          <w:szCs w:val="28"/>
        </w:rPr>
        <w:t>Российской Федерации.</w:t>
      </w:r>
    </w:p>
    <w:p w:rsidR="00146691" w:rsidRPr="00A51B96" w:rsidRDefault="00146691" w:rsidP="00146691">
      <w:pPr>
        <w:pStyle w:val="a3"/>
        <w:tabs>
          <w:tab w:val="left" w:pos="1134"/>
        </w:tabs>
        <w:ind w:left="927"/>
        <w:rPr>
          <w:rFonts w:ascii="Times New Roman" w:hAnsi="Times New Roman" w:cs="Times New Roman"/>
          <w:b/>
          <w:sz w:val="28"/>
          <w:szCs w:val="28"/>
        </w:rPr>
      </w:pPr>
    </w:p>
    <w:p w:rsidR="004C6159" w:rsidRDefault="004C6159" w:rsidP="00466D5F">
      <w:pPr>
        <w:rPr>
          <w:rFonts w:ascii="Times New Roman" w:hAnsi="Times New Roman" w:cs="Times New Roman"/>
          <w:b/>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0C20DC">
      <w:pPr>
        <w:widowControl w:val="0"/>
        <w:ind w:right="40"/>
        <w:rPr>
          <w:rFonts w:ascii="Times New Roman" w:hAnsi="Times New Roman" w:cs="Times New Roman"/>
          <w:color w:val="000000"/>
          <w:sz w:val="28"/>
          <w:szCs w:val="28"/>
        </w:rPr>
      </w:pPr>
    </w:p>
    <w:p w:rsidR="002122EB" w:rsidRPr="002122EB" w:rsidRDefault="002122EB" w:rsidP="002122EB">
      <w:pPr>
        <w:spacing w:after="0" w:line="240" w:lineRule="auto"/>
        <w:ind w:left="5103"/>
        <w:jc w:val="right"/>
        <w:rPr>
          <w:rFonts w:ascii="Times New Roman" w:eastAsia="Times New Roman" w:hAnsi="Times New Roman" w:cs="Times New Roman"/>
          <w:bCs/>
          <w:sz w:val="28"/>
          <w:szCs w:val="28"/>
          <w:lang w:eastAsia="ru-RU"/>
        </w:rPr>
      </w:pPr>
      <w:r w:rsidRPr="002122EB">
        <w:rPr>
          <w:rFonts w:ascii="Times New Roman" w:eastAsia="Times New Roman" w:hAnsi="Times New Roman" w:cs="Times New Roman"/>
          <w:bCs/>
          <w:sz w:val="28"/>
          <w:szCs w:val="28"/>
          <w:lang w:eastAsia="ru-RU"/>
        </w:rPr>
        <w:lastRenderedPageBreak/>
        <w:t>Приложение</w:t>
      </w:r>
    </w:p>
    <w:p w:rsidR="002122EB" w:rsidRPr="002122EB" w:rsidRDefault="002122EB" w:rsidP="002122EB">
      <w:pPr>
        <w:spacing w:after="0" w:line="240" w:lineRule="auto"/>
        <w:ind w:left="5103"/>
        <w:jc w:val="right"/>
        <w:rPr>
          <w:rFonts w:ascii="Times New Roman" w:eastAsia="Times New Roman" w:hAnsi="Times New Roman" w:cs="Times New Roman"/>
          <w:bCs/>
          <w:sz w:val="28"/>
          <w:szCs w:val="28"/>
          <w:lang w:eastAsia="ru-RU"/>
        </w:rPr>
      </w:pPr>
      <w:r w:rsidRPr="002122EB">
        <w:rPr>
          <w:rFonts w:ascii="Times New Roman" w:eastAsia="Times New Roman" w:hAnsi="Times New Roman" w:cs="Times New Roman"/>
          <w:bCs/>
          <w:sz w:val="28"/>
          <w:szCs w:val="28"/>
          <w:lang w:eastAsia="ru-RU"/>
        </w:rPr>
        <w:t>к Положению</w:t>
      </w:r>
    </w:p>
    <w:p w:rsidR="002122EB" w:rsidRPr="00AA1D3A" w:rsidRDefault="002122EB" w:rsidP="002122EB">
      <w:pPr>
        <w:spacing w:after="0" w:line="240" w:lineRule="auto"/>
        <w:ind w:left="5103"/>
        <w:jc w:val="center"/>
        <w:rPr>
          <w:rFonts w:ascii="Times New Roman" w:eastAsia="Times New Roman" w:hAnsi="Times New Roman" w:cs="Times New Roman"/>
          <w:bCs/>
          <w:sz w:val="24"/>
          <w:szCs w:val="24"/>
          <w:lang w:eastAsia="ru-RU"/>
        </w:rPr>
      </w:pPr>
    </w:p>
    <w:p w:rsidR="002122EB" w:rsidRPr="00AA1D3A" w:rsidRDefault="002122EB" w:rsidP="002122EB">
      <w:pPr>
        <w:widowControl w:val="0"/>
        <w:autoSpaceDE w:val="0"/>
        <w:autoSpaceDN w:val="0"/>
        <w:adjustRightInd w:val="0"/>
        <w:spacing w:after="0" w:line="240" w:lineRule="auto"/>
        <w:ind w:left="4253"/>
        <w:jc w:val="right"/>
        <w:rPr>
          <w:rFonts w:ascii="Times New Roman" w:eastAsia="Times New Roman" w:hAnsi="Times New Roman" w:cs="Times New Roman"/>
          <w:sz w:val="26"/>
          <w:szCs w:val="26"/>
          <w:lang w:eastAsia="ru-RU"/>
        </w:rPr>
      </w:pPr>
      <w:r w:rsidRPr="003D7C29">
        <w:rPr>
          <w:rFonts w:ascii="Times New Roman" w:eastAsia="Times New Roman" w:hAnsi="Times New Roman" w:cs="Times New Roman"/>
          <w:b/>
          <w:sz w:val="28"/>
          <w:szCs w:val="28"/>
          <w:lang w:eastAsia="ru-RU"/>
        </w:rPr>
        <w:t>Гл</w:t>
      </w:r>
      <w:r>
        <w:rPr>
          <w:rFonts w:ascii="Times New Roman" w:eastAsia="Times New Roman" w:hAnsi="Times New Roman" w:cs="Times New Roman"/>
          <w:b/>
          <w:sz w:val="28"/>
          <w:szCs w:val="28"/>
          <w:lang w:eastAsia="ru-RU"/>
        </w:rPr>
        <w:t xml:space="preserve">аве </w:t>
      </w:r>
      <w:r w:rsidRPr="003D7C29">
        <w:rPr>
          <w:rFonts w:ascii="Times New Roman" w:eastAsia="Times New Roman" w:hAnsi="Times New Roman" w:cs="Times New Roman"/>
          <w:b/>
          <w:sz w:val="28"/>
          <w:szCs w:val="28"/>
          <w:lang w:eastAsia="ru-RU"/>
        </w:rPr>
        <w:t>администрации с.п Териберка</w:t>
      </w:r>
      <w:r>
        <w:rPr>
          <w:rFonts w:ascii="Times New Roman" w:eastAsia="Times New Roman" w:hAnsi="Times New Roman" w:cs="Times New Roman"/>
          <w:b/>
          <w:sz w:val="26"/>
          <w:szCs w:val="26"/>
          <w:lang w:eastAsia="ru-RU"/>
        </w:rPr>
        <w:t xml:space="preserve"> </w:t>
      </w:r>
      <w:r w:rsidRPr="00AA1D3A">
        <w:rPr>
          <w:rFonts w:ascii="Times New Roman" w:eastAsia="Times New Roman" w:hAnsi="Times New Roman" w:cs="Times New Roman"/>
          <w:sz w:val="26"/>
          <w:szCs w:val="26"/>
          <w:lang w:eastAsia="ru-RU"/>
        </w:rPr>
        <w:t>________________________________</w:t>
      </w:r>
    </w:p>
    <w:p w:rsidR="002122EB" w:rsidRPr="00AA1D3A" w:rsidRDefault="002122EB" w:rsidP="002122EB">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от _______________________________</w:t>
      </w:r>
    </w:p>
    <w:p w:rsidR="002122EB" w:rsidRPr="00AA1D3A" w:rsidRDefault="002122EB" w:rsidP="002122EB">
      <w:pPr>
        <w:widowControl w:val="0"/>
        <w:autoSpaceDE w:val="0"/>
        <w:autoSpaceDN w:val="0"/>
        <w:adjustRightInd w:val="0"/>
        <w:spacing w:after="0" w:line="240" w:lineRule="auto"/>
        <w:ind w:left="4253" w:firstLine="307"/>
        <w:jc w:val="both"/>
        <w:rPr>
          <w:rFonts w:ascii="Times New Roman" w:eastAsia="Times New Roman" w:hAnsi="Times New Roman" w:cs="Times New Roman"/>
          <w:sz w:val="20"/>
          <w:szCs w:val="20"/>
          <w:lang w:eastAsia="ru-RU"/>
        </w:rPr>
      </w:pPr>
      <w:r w:rsidRPr="00AA1D3A">
        <w:rPr>
          <w:rFonts w:ascii="Times New Roman" w:eastAsia="Times New Roman" w:hAnsi="Times New Roman" w:cs="Times New Roman"/>
          <w:sz w:val="20"/>
          <w:szCs w:val="20"/>
          <w:lang w:eastAsia="ru-RU"/>
        </w:rPr>
        <w:t xml:space="preserve"> (фамилия, имя, отчество, замещаемая должность)</w:t>
      </w:r>
    </w:p>
    <w:p w:rsidR="002122EB" w:rsidRPr="00AA1D3A" w:rsidRDefault="002122EB" w:rsidP="002122EB">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____________________________________</w:t>
      </w:r>
    </w:p>
    <w:p w:rsidR="002122EB" w:rsidRPr="00AA1D3A" w:rsidRDefault="002122EB" w:rsidP="002122EB">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____________________________________</w:t>
      </w: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22EB" w:rsidRPr="00AA1D3A" w:rsidRDefault="002122EB" w:rsidP="002122E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b/>
          <w:sz w:val="26"/>
          <w:szCs w:val="26"/>
          <w:lang w:eastAsia="ru-RU"/>
        </w:rPr>
        <w:t>Уведомление о получении подарка</w:t>
      </w:r>
      <w:r w:rsidRPr="00AA1D3A">
        <w:rPr>
          <w:rFonts w:ascii="Times New Roman" w:eastAsia="Times New Roman" w:hAnsi="Times New Roman" w:cs="Times New Roman"/>
          <w:sz w:val="26"/>
          <w:szCs w:val="26"/>
          <w:lang w:eastAsia="ru-RU"/>
        </w:rPr>
        <w:t xml:space="preserve"> от "__" ________ 20__ г.</w:t>
      </w: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Извещаю о получении ___________________ подарка(ов) на</w:t>
      </w:r>
    </w:p>
    <w:p w:rsidR="002122EB" w:rsidRPr="00AA1D3A" w:rsidRDefault="002122EB" w:rsidP="002122EB">
      <w:pPr>
        <w:widowControl w:val="0"/>
        <w:autoSpaceDE w:val="0"/>
        <w:autoSpaceDN w:val="0"/>
        <w:adjustRightInd w:val="0"/>
        <w:spacing w:after="0" w:line="240" w:lineRule="auto"/>
        <w:ind w:firstLine="3720"/>
        <w:jc w:val="both"/>
        <w:rPr>
          <w:rFonts w:ascii="Times New Roman" w:eastAsia="Times New Roman" w:hAnsi="Times New Roman" w:cs="Times New Roman"/>
          <w:sz w:val="20"/>
          <w:szCs w:val="20"/>
          <w:lang w:eastAsia="ru-RU"/>
        </w:rPr>
      </w:pPr>
      <w:r w:rsidRPr="00AA1D3A">
        <w:rPr>
          <w:rFonts w:ascii="Times New Roman" w:eastAsia="Times New Roman" w:hAnsi="Times New Roman" w:cs="Times New Roman"/>
          <w:sz w:val="28"/>
          <w:szCs w:val="28"/>
          <w:lang w:eastAsia="ru-RU"/>
        </w:rPr>
        <w:t xml:space="preserve"> </w:t>
      </w:r>
      <w:r w:rsidRPr="00AA1D3A">
        <w:rPr>
          <w:rFonts w:ascii="Times New Roman" w:eastAsia="Times New Roman" w:hAnsi="Times New Roman" w:cs="Times New Roman"/>
          <w:sz w:val="20"/>
          <w:szCs w:val="20"/>
          <w:lang w:eastAsia="ru-RU"/>
        </w:rPr>
        <w:t>(дата получения)</w:t>
      </w:r>
    </w:p>
    <w:p w:rsidR="002122EB" w:rsidRPr="00AA1D3A" w:rsidRDefault="002122EB" w:rsidP="002122E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_______________________________________________________________________</w:t>
      </w:r>
    </w:p>
    <w:p w:rsidR="002122EB" w:rsidRPr="00AA1D3A" w:rsidRDefault="002122EB" w:rsidP="002122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1D3A">
        <w:rPr>
          <w:rFonts w:ascii="Times New Roman" w:eastAsia="Times New Roman" w:hAnsi="Times New Roman" w:cs="Times New Roman"/>
          <w:sz w:val="20"/>
          <w:szCs w:val="20"/>
          <w:lang w:eastAsia="ru-RU"/>
        </w:rPr>
        <w:t>(наименование протокольного мероприятия, служебной командировки, другого официального мероприятия, место и дата проведения)</w:t>
      </w:r>
    </w:p>
    <w:p w:rsidR="002122EB" w:rsidRPr="00AA1D3A" w:rsidRDefault="002122EB" w:rsidP="002122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1D3A">
        <w:rPr>
          <w:rFonts w:ascii="Times New Roman" w:eastAsia="Times New Roman" w:hAnsi="Times New Roman" w:cs="Times New Roman"/>
          <w:sz w:val="28"/>
          <w:szCs w:val="28"/>
          <w:lang w:eastAsia="ru-RU"/>
        </w:rPr>
        <w:t>________________________________________________________________</w:t>
      </w:r>
    </w:p>
    <w:p w:rsidR="002122EB" w:rsidRPr="00AA1D3A" w:rsidRDefault="002122EB" w:rsidP="002122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1D3A">
        <w:rPr>
          <w:rFonts w:ascii="Times New Roman" w:eastAsia="Times New Roman" w:hAnsi="Times New Roman" w:cs="Times New Roman"/>
          <w:sz w:val="28"/>
          <w:szCs w:val="28"/>
          <w:lang w:eastAsia="ru-RU"/>
        </w:rPr>
        <w:t>________________________________________________________________</w:t>
      </w:r>
    </w:p>
    <w:p w:rsidR="002122EB" w:rsidRPr="00AA1D3A" w:rsidRDefault="002122EB" w:rsidP="002122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469"/>
        <w:gridCol w:w="1766"/>
        <w:gridCol w:w="1736"/>
      </w:tblGrid>
      <w:tr w:rsidR="002122EB" w:rsidRPr="00AA1D3A" w:rsidTr="005C1CBE">
        <w:tc>
          <w:tcPr>
            <w:tcW w:w="2463" w:type="dxa"/>
            <w:shd w:val="clear" w:color="auto" w:fill="auto"/>
          </w:tcPr>
          <w:p w:rsidR="002122EB" w:rsidRPr="00AA1D3A" w:rsidRDefault="002122EB" w:rsidP="005C1CBE">
            <w:pPr>
              <w:spacing w:after="0" w:line="240" w:lineRule="auto"/>
              <w:jc w:val="center"/>
              <w:rPr>
                <w:rFonts w:ascii="Times New Roman" w:eastAsia="Times New Roman" w:hAnsi="Times New Roman" w:cs="Times New Roman"/>
                <w:b/>
                <w:sz w:val="26"/>
                <w:szCs w:val="26"/>
                <w:lang w:eastAsia="ru-RU"/>
              </w:rPr>
            </w:pPr>
            <w:r w:rsidRPr="00AA1D3A">
              <w:rPr>
                <w:rFonts w:ascii="Times New Roman" w:eastAsia="Times New Roman" w:hAnsi="Times New Roman" w:cs="Times New Roman"/>
                <w:b/>
                <w:sz w:val="26"/>
                <w:szCs w:val="26"/>
                <w:lang w:eastAsia="ru-RU"/>
              </w:rPr>
              <w:t>Наименование</w:t>
            </w:r>
          </w:p>
          <w:p w:rsidR="002122EB" w:rsidRPr="00AA1D3A" w:rsidRDefault="002122EB" w:rsidP="005C1CBE">
            <w:pPr>
              <w:spacing w:after="0" w:line="240" w:lineRule="auto"/>
              <w:jc w:val="center"/>
              <w:rPr>
                <w:rFonts w:ascii="Times New Roman" w:eastAsia="Times New Roman" w:hAnsi="Times New Roman" w:cs="Times New Roman"/>
                <w:b/>
                <w:sz w:val="26"/>
                <w:szCs w:val="26"/>
                <w:lang w:eastAsia="ru-RU"/>
              </w:rPr>
            </w:pPr>
            <w:r w:rsidRPr="00AA1D3A">
              <w:rPr>
                <w:rFonts w:ascii="Times New Roman" w:eastAsia="Times New Roman" w:hAnsi="Times New Roman" w:cs="Times New Roman"/>
                <w:b/>
                <w:sz w:val="26"/>
                <w:szCs w:val="26"/>
                <w:lang w:eastAsia="ru-RU"/>
              </w:rPr>
              <w:t>подарка</w:t>
            </w:r>
          </w:p>
        </w:tc>
        <w:tc>
          <w:tcPr>
            <w:tcW w:w="3745" w:type="dxa"/>
            <w:shd w:val="clear" w:color="auto" w:fill="auto"/>
          </w:tcPr>
          <w:p w:rsidR="002122EB" w:rsidRPr="00AA1D3A" w:rsidRDefault="002122EB" w:rsidP="005C1CBE">
            <w:pPr>
              <w:spacing w:after="0" w:line="240" w:lineRule="auto"/>
              <w:jc w:val="center"/>
              <w:rPr>
                <w:rFonts w:ascii="Times New Roman" w:eastAsia="Times New Roman" w:hAnsi="Times New Roman" w:cs="Times New Roman"/>
                <w:b/>
                <w:sz w:val="26"/>
                <w:szCs w:val="26"/>
                <w:lang w:eastAsia="ru-RU"/>
              </w:rPr>
            </w:pPr>
            <w:r w:rsidRPr="00AA1D3A">
              <w:rPr>
                <w:rFonts w:ascii="Times New Roman" w:eastAsia="Times New Roman" w:hAnsi="Times New Roman" w:cs="Times New Roman"/>
                <w:b/>
                <w:sz w:val="26"/>
                <w:szCs w:val="26"/>
                <w:lang w:eastAsia="ru-RU"/>
              </w:rPr>
              <w:t>Характеристика подарка,</w:t>
            </w:r>
          </w:p>
          <w:p w:rsidR="002122EB" w:rsidRPr="00AA1D3A" w:rsidRDefault="002122EB" w:rsidP="005C1CBE">
            <w:pPr>
              <w:spacing w:after="0" w:line="240" w:lineRule="auto"/>
              <w:jc w:val="center"/>
              <w:rPr>
                <w:rFonts w:ascii="Times New Roman" w:eastAsia="Times New Roman" w:hAnsi="Times New Roman" w:cs="Times New Roman"/>
                <w:b/>
                <w:sz w:val="26"/>
                <w:szCs w:val="26"/>
                <w:lang w:eastAsia="ru-RU"/>
              </w:rPr>
            </w:pPr>
            <w:r w:rsidRPr="00AA1D3A">
              <w:rPr>
                <w:rFonts w:ascii="Times New Roman" w:eastAsia="Times New Roman" w:hAnsi="Times New Roman" w:cs="Times New Roman"/>
                <w:b/>
                <w:sz w:val="26"/>
                <w:szCs w:val="26"/>
                <w:lang w:eastAsia="ru-RU"/>
              </w:rPr>
              <w:t>его описание</w:t>
            </w:r>
          </w:p>
        </w:tc>
        <w:tc>
          <w:tcPr>
            <w:tcW w:w="1800" w:type="dxa"/>
            <w:shd w:val="clear" w:color="auto" w:fill="auto"/>
          </w:tcPr>
          <w:p w:rsidR="002122EB" w:rsidRPr="00AA1D3A" w:rsidRDefault="002122EB" w:rsidP="005C1CBE">
            <w:pPr>
              <w:spacing w:after="0" w:line="240" w:lineRule="auto"/>
              <w:jc w:val="center"/>
              <w:rPr>
                <w:rFonts w:ascii="Times New Roman" w:eastAsia="Times New Roman" w:hAnsi="Times New Roman" w:cs="Times New Roman"/>
                <w:b/>
                <w:sz w:val="26"/>
                <w:szCs w:val="26"/>
                <w:lang w:eastAsia="ru-RU"/>
              </w:rPr>
            </w:pPr>
            <w:r w:rsidRPr="00AA1D3A">
              <w:rPr>
                <w:rFonts w:ascii="Times New Roman" w:eastAsia="Times New Roman" w:hAnsi="Times New Roman" w:cs="Times New Roman"/>
                <w:b/>
                <w:sz w:val="26"/>
                <w:szCs w:val="26"/>
                <w:lang w:eastAsia="ru-RU"/>
              </w:rPr>
              <w:t>Количество предметов</w:t>
            </w:r>
          </w:p>
        </w:tc>
        <w:tc>
          <w:tcPr>
            <w:tcW w:w="1800" w:type="dxa"/>
            <w:shd w:val="clear" w:color="auto" w:fill="auto"/>
          </w:tcPr>
          <w:p w:rsidR="002122EB" w:rsidRPr="00AA1D3A" w:rsidRDefault="002122EB" w:rsidP="005C1CBE">
            <w:pPr>
              <w:spacing w:after="0" w:line="240" w:lineRule="auto"/>
              <w:ind w:left="-62"/>
              <w:jc w:val="center"/>
              <w:rPr>
                <w:rFonts w:ascii="Times New Roman" w:eastAsia="Times New Roman" w:hAnsi="Times New Roman" w:cs="Times New Roman"/>
                <w:b/>
                <w:sz w:val="26"/>
                <w:szCs w:val="26"/>
                <w:lang w:eastAsia="ru-RU"/>
              </w:rPr>
            </w:pPr>
            <w:r w:rsidRPr="00AA1D3A">
              <w:rPr>
                <w:rFonts w:ascii="Times New Roman" w:eastAsia="Times New Roman" w:hAnsi="Times New Roman" w:cs="Times New Roman"/>
                <w:b/>
                <w:sz w:val="26"/>
                <w:szCs w:val="26"/>
                <w:lang w:eastAsia="ru-RU"/>
              </w:rPr>
              <w:t>Стоимость в</w:t>
            </w:r>
          </w:p>
          <w:p w:rsidR="002122EB" w:rsidRPr="00AA1D3A" w:rsidRDefault="002122EB" w:rsidP="005C1CBE">
            <w:pPr>
              <w:spacing w:after="0" w:line="240" w:lineRule="auto"/>
              <w:ind w:left="-62"/>
              <w:jc w:val="center"/>
              <w:rPr>
                <w:rFonts w:ascii="Times New Roman" w:eastAsia="Times New Roman" w:hAnsi="Times New Roman" w:cs="Times New Roman"/>
                <w:b/>
                <w:sz w:val="26"/>
                <w:szCs w:val="26"/>
                <w:lang w:eastAsia="ru-RU"/>
              </w:rPr>
            </w:pPr>
            <w:r w:rsidRPr="00AA1D3A">
              <w:rPr>
                <w:rFonts w:ascii="Times New Roman" w:eastAsia="Times New Roman" w:hAnsi="Times New Roman" w:cs="Times New Roman"/>
                <w:b/>
                <w:sz w:val="26"/>
                <w:szCs w:val="26"/>
                <w:lang w:eastAsia="ru-RU"/>
              </w:rPr>
              <w:t xml:space="preserve">рублях </w:t>
            </w:r>
            <w:hyperlink w:anchor="Par51" w:history="1">
              <w:r w:rsidRPr="00AA1D3A">
                <w:rPr>
                  <w:rFonts w:ascii="Times New Roman" w:eastAsia="Times New Roman" w:hAnsi="Times New Roman" w:cs="Times New Roman"/>
                  <w:b/>
                  <w:sz w:val="26"/>
                  <w:szCs w:val="26"/>
                  <w:lang w:eastAsia="ru-RU"/>
                </w:rPr>
                <w:t>&lt;*&gt;</w:t>
              </w:r>
            </w:hyperlink>
          </w:p>
        </w:tc>
      </w:tr>
      <w:tr w:rsidR="002122EB" w:rsidRPr="00AA1D3A" w:rsidTr="005C1CBE">
        <w:tc>
          <w:tcPr>
            <w:tcW w:w="2463"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1.</w:t>
            </w:r>
          </w:p>
        </w:tc>
        <w:tc>
          <w:tcPr>
            <w:tcW w:w="3745"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c>
          <w:tcPr>
            <w:tcW w:w="1800"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c>
          <w:tcPr>
            <w:tcW w:w="1800"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r>
      <w:tr w:rsidR="002122EB" w:rsidRPr="00AA1D3A" w:rsidTr="005C1CBE">
        <w:tc>
          <w:tcPr>
            <w:tcW w:w="2463"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2.</w:t>
            </w:r>
          </w:p>
        </w:tc>
        <w:tc>
          <w:tcPr>
            <w:tcW w:w="3745"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c>
          <w:tcPr>
            <w:tcW w:w="1800"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c>
          <w:tcPr>
            <w:tcW w:w="1800"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r>
      <w:tr w:rsidR="002122EB" w:rsidRPr="00AA1D3A" w:rsidTr="005C1CBE">
        <w:tc>
          <w:tcPr>
            <w:tcW w:w="2463"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3.</w:t>
            </w:r>
          </w:p>
        </w:tc>
        <w:tc>
          <w:tcPr>
            <w:tcW w:w="3745"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c>
          <w:tcPr>
            <w:tcW w:w="1800"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c>
          <w:tcPr>
            <w:tcW w:w="1800"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r>
      <w:tr w:rsidR="002122EB" w:rsidRPr="00AA1D3A" w:rsidTr="005C1CBE">
        <w:tc>
          <w:tcPr>
            <w:tcW w:w="2463" w:type="dxa"/>
            <w:shd w:val="clear" w:color="auto" w:fill="auto"/>
          </w:tcPr>
          <w:p w:rsidR="002122EB" w:rsidRPr="00AA1D3A" w:rsidRDefault="002122EB" w:rsidP="005C1CBE">
            <w:pPr>
              <w:spacing w:after="0" w:line="240" w:lineRule="auto"/>
              <w:jc w:val="right"/>
              <w:rPr>
                <w:rFonts w:ascii="Times New Roman" w:eastAsia="Times New Roman" w:hAnsi="Times New Roman" w:cs="Times New Roman"/>
                <w:sz w:val="26"/>
                <w:szCs w:val="26"/>
                <w:lang w:eastAsia="ru-RU"/>
              </w:rPr>
            </w:pPr>
            <w:r w:rsidRPr="00AA1D3A">
              <w:rPr>
                <w:rFonts w:ascii="Times New Roman" w:eastAsia="Times New Roman" w:hAnsi="Times New Roman" w:cs="Times New Roman"/>
                <w:b/>
                <w:sz w:val="26"/>
                <w:szCs w:val="26"/>
                <w:lang w:eastAsia="ru-RU"/>
              </w:rPr>
              <w:t>Итого</w:t>
            </w:r>
          </w:p>
        </w:tc>
        <w:tc>
          <w:tcPr>
            <w:tcW w:w="3745"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c>
          <w:tcPr>
            <w:tcW w:w="1800"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c>
          <w:tcPr>
            <w:tcW w:w="1800" w:type="dxa"/>
            <w:shd w:val="clear" w:color="auto" w:fill="auto"/>
          </w:tcPr>
          <w:p w:rsidR="002122EB" w:rsidRPr="00AA1D3A" w:rsidRDefault="002122EB" w:rsidP="005C1CBE">
            <w:pPr>
              <w:spacing w:after="0" w:line="240" w:lineRule="auto"/>
              <w:jc w:val="both"/>
              <w:rPr>
                <w:rFonts w:ascii="Times New Roman" w:eastAsia="Times New Roman" w:hAnsi="Times New Roman" w:cs="Times New Roman"/>
                <w:sz w:val="26"/>
                <w:szCs w:val="26"/>
                <w:lang w:eastAsia="ru-RU"/>
              </w:rPr>
            </w:pPr>
          </w:p>
        </w:tc>
      </w:tr>
    </w:tbl>
    <w:p w:rsidR="002122EB" w:rsidRPr="00AA1D3A" w:rsidRDefault="002122EB" w:rsidP="002122EB">
      <w:pPr>
        <w:spacing w:after="0" w:line="240" w:lineRule="auto"/>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Приложение: _________________________________________ на _____ листах.</w:t>
      </w:r>
    </w:p>
    <w:p w:rsidR="002122EB" w:rsidRPr="00AA1D3A" w:rsidRDefault="002122EB" w:rsidP="002122EB">
      <w:pPr>
        <w:widowControl w:val="0"/>
        <w:autoSpaceDE w:val="0"/>
        <w:autoSpaceDN w:val="0"/>
        <w:adjustRightInd w:val="0"/>
        <w:spacing w:after="0" w:line="240" w:lineRule="auto"/>
        <w:ind w:firstLine="3120"/>
        <w:rPr>
          <w:rFonts w:ascii="Times New Roman" w:eastAsia="Times New Roman" w:hAnsi="Times New Roman" w:cs="Times New Roman"/>
          <w:sz w:val="20"/>
          <w:szCs w:val="20"/>
          <w:lang w:eastAsia="ru-RU"/>
        </w:rPr>
      </w:pPr>
      <w:r w:rsidRPr="00AA1D3A">
        <w:rPr>
          <w:rFonts w:ascii="Times New Roman" w:eastAsia="Times New Roman" w:hAnsi="Times New Roman" w:cs="Times New Roman"/>
          <w:sz w:val="20"/>
          <w:szCs w:val="20"/>
          <w:lang w:eastAsia="ru-RU"/>
        </w:rPr>
        <w:t xml:space="preserve"> (наименование документов)</w:t>
      </w: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Лицо, представившее</w:t>
      </w: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 xml:space="preserve">уведомление </w:t>
      </w:r>
      <w:r w:rsidRPr="00AA1D3A">
        <w:rPr>
          <w:rFonts w:ascii="Times New Roman" w:eastAsia="Times New Roman" w:hAnsi="Times New Roman" w:cs="Times New Roman"/>
          <w:sz w:val="26"/>
          <w:szCs w:val="26"/>
          <w:lang w:eastAsia="ru-RU"/>
        </w:rPr>
        <w:tab/>
      </w:r>
      <w:r w:rsidRPr="00AA1D3A">
        <w:rPr>
          <w:rFonts w:ascii="Times New Roman" w:eastAsia="Times New Roman" w:hAnsi="Times New Roman" w:cs="Times New Roman"/>
          <w:sz w:val="26"/>
          <w:szCs w:val="26"/>
          <w:lang w:eastAsia="ru-RU"/>
        </w:rPr>
        <w:tab/>
        <w:t xml:space="preserve">_________ </w:t>
      </w:r>
      <w:r w:rsidRPr="00AA1D3A">
        <w:rPr>
          <w:rFonts w:ascii="Times New Roman" w:eastAsia="Times New Roman" w:hAnsi="Times New Roman" w:cs="Times New Roman"/>
          <w:sz w:val="26"/>
          <w:szCs w:val="26"/>
          <w:lang w:eastAsia="ru-RU"/>
        </w:rPr>
        <w:tab/>
        <w:t>_______________</w:t>
      </w:r>
      <w:r w:rsidRPr="00AA1D3A">
        <w:rPr>
          <w:rFonts w:ascii="Times New Roman" w:eastAsia="Times New Roman" w:hAnsi="Times New Roman" w:cs="Times New Roman"/>
          <w:sz w:val="26"/>
          <w:szCs w:val="26"/>
          <w:lang w:eastAsia="ru-RU"/>
        </w:rPr>
        <w:tab/>
        <w:t xml:space="preserve"> "__" ____ 20__ г.</w:t>
      </w:r>
    </w:p>
    <w:p w:rsidR="002122EB" w:rsidRPr="00AA1D3A" w:rsidRDefault="002122EB" w:rsidP="002122EB">
      <w:pPr>
        <w:widowControl w:val="0"/>
        <w:autoSpaceDE w:val="0"/>
        <w:autoSpaceDN w:val="0"/>
        <w:adjustRightInd w:val="0"/>
        <w:spacing w:after="0" w:line="240" w:lineRule="auto"/>
        <w:ind w:left="2127" w:firstLine="709"/>
        <w:jc w:val="both"/>
        <w:rPr>
          <w:rFonts w:ascii="Times New Roman" w:eastAsia="Times New Roman" w:hAnsi="Times New Roman" w:cs="Times New Roman"/>
          <w:sz w:val="20"/>
          <w:szCs w:val="20"/>
          <w:lang w:eastAsia="ru-RU"/>
        </w:rPr>
      </w:pPr>
      <w:r w:rsidRPr="00AA1D3A">
        <w:rPr>
          <w:rFonts w:ascii="Times New Roman" w:eastAsia="Times New Roman" w:hAnsi="Times New Roman" w:cs="Times New Roman"/>
          <w:sz w:val="26"/>
          <w:szCs w:val="26"/>
          <w:lang w:eastAsia="ru-RU"/>
        </w:rPr>
        <w:t xml:space="preserve"> </w:t>
      </w:r>
      <w:r w:rsidRPr="00AA1D3A">
        <w:rPr>
          <w:rFonts w:ascii="Times New Roman" w:eastAsia="Times New Roman" w:hAnsi="Times New Roman" w:cs="Times New Roman"/>
          <w:sz w:val="20"/>
          <w:szCs w:val="20"/>
          <w:lang w:eastAsia="ru-RU"/>
        </w:rPr>
        <w:t xml:space="preserve">(подпись) </w:t>
      </w:r>
      <w:r w:rsidRPr="00AA1D3A">
        <w:rPr>
          <w:rFonts w:ascii="Times New Roman" w:eastAsia="Times New Roman" w:hAnsi="Times New Roman" w:cs="Times New Roman"/>
          <w:sz w:val="20"/>
          <w:szCs w:val="20"/>
          <w:lang w:eastAsia="ru-RU"/>
        </w:rPr>
        <w:tab/>
        <w:t>(расшифровка подписи)</w:t>
      </w: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Лицо, принявшее</w:t>
      </w: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 xml:space="preserve">уведомление </w:t>
      </w:r>
      <w:r w:rsidRPr="00AA1D3A">
        <w:rPr>
          <w:rFonts w:ascii="Times New Roman" w:eastAsia="Times New Roman" w:hAnsi="Times New Roman" w:cs="Times New Roman"/>
          <w:sz w:val="26"/>
          <w:szCs w:val="26"/>
          <w:lang w:eastAsia="ru-RU"/>
        </w:rPr>
        <w:tab/>
      </w:r>
      <w:r w:rsidRPr="00AA1D3A">
        <w:rPr>
          <w:rFonts w:ascii="Times New Roman" w:eastAsia="Times New Roman" w:hAnsi="Times New Roman" w:cs="Times New Roman"/>
          <w:sz w:val="26"/>
          <w:szCs w:val="26"/>
          <w:lang w:eastAsia="ru-RU"/>
        </w:rPr>
        <w:tab/>
        <w:t>__________</w:t>
      </w:r>
      <w:r w:rsidRPr="00AA1D3A">
        <w:rPr>
          <w:rFonts w:ascii="Times New Roman" w:eastAsia="Times New Roman" w:hAnsi="Times New Roman" w:cs="Times New Roman"/>
          <w:sz w:val="26"/>
          <w:szCs w:val="26"/>
          <w:lang w:eastAsia="ru-RU"/>
        </w:rPr>
        <w:tab/>
        <w:t xml:space="preserve"> _________________ </w:t>
      </w:r>
      <w:r w:rsidRPr="00AA1D3A">
        <w:rPr>
          <w:rFonts w:ascii="Times New Roman" w:eastAsia="Times New Roman" w:hAnsi="Times New Roman" w:cs="Times New Roman"/>
          <w:sz w:val="26"/>
          <w:szCs w:val="26"/>
          <w:lang w:eastAsia="ru-RU"/>
        </w:rPr>
        <w:tab/>
        <w:t>"__" ____ 20__ г.</w:t>
      </w:r>
    </w:p>
    <w:p w:rsidR="002122EB" w:rsidRPr="00AA1D3A" w:rsidRDefault="002122EB" w:rsidP="002122EB">
      <w:pPr>
        <w:widowControl w:val="0"/>
        <w:autoSpaceDE w:val="0"/>
        <w:autoSpaceDN w:val="0"/>
        <w:adjustRightInd w:val="0"/>
        <w:spacing w:after="0" w:line="240" w:lineRule="auto"/>
        <w:ind w:left="2127" w:firstLine="709"/>
        <w:jc w:val="both"/>
        <w:rPr>
          <w:rFonts w:ascii="Times New Roman" w:eastAsia="Times New Roman" w:hAnsi="Times New Roman" w:cs="Times New Roman"/>
          <w:sz w:val="20"/>
          <w:szCs w:val="20"/>
          <w:lang w:eastAsia="ru-RU"/>
        </w:rPr>
      </w:pPr>
      <w:r w:rsidRPr="00AA1D3A">
        <w:rPr>
          <w:rFonts w:ascii="Times New Roman" w:eastAsia="Times New Roman" w:hAnsi="Times New Roman" w:cs="Times New Roman"/>
          <w:sz w:val="26"/>
          <w:szCs w:val="26"/>
          <w:lang w:eastAsia="ru-RU"/>
        </w:rPr>
        <w:t xml:space="preserve"> (</w:t>
      </w:r>
      <w:r w:rsidRPr="00AA1D3A">
        <w:rPr>
          <w:rFonts w:ascii="Times New Roman" w:eastAsia="Times New Roman" w:hAnsi="Times New Roman" w:cs="Times New Roman"/>
          <w:sz w:val="20"/>
          <w:szCs w:val="20"/>
          <w:lang w:eastAsia="ru-RU"/>
        </w:rPr>
        <w:t>подпись)</w:t>
      </w:r>
      <w:r w:rsidRPr="00AA1D3A">
        <w:rPr>
          <w:rFonts w:ascii="Times New Roman" w:eastAsia="Times New Roman" w:hAnsi="Times New Roman" w:cs="Times New Roman"/>
          <w:sz w:val="20"/>
          <w:szCs w:val="20"/>
          <w:lang w:eastAsia="ru-RU"/>
        </w:rPr>
        <w:tab/>
        <w:t xml:space="preserve"> (расшифровка подписи)</w:t>
      </w: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Регистрационный номер в журнале регистрации уведомлений ____ от ___.___.20__г.</w:t>
      </w:r>
    </w:p>
    <w:p w:rsidR="002122EB" w:rsidRPr="00AA1D3A" w:rsidRDefault="002122EB" w:rsidP="002122E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22EB" w:rsidRPr="00AA1D3A" w:rsidRDefault="002122EB" w:rsidP="002122EB">
      <w:pPr>
        <w:spacing w:after="0" w:line="240" w:lineRule="auto"/>
        <w:ind w:firstLine="540"/>
        <w:jc w:val="both"/>
        <w:rPr>
          <w:rFonts w:ascii="Times New Roman" w:eastAsia="Times New Roman" w:hAnsi="Times New Roman" w:cs="Times New Roman"/>
          <w:sz w:val="26"/>
          <w:szCs w:val="26"/>
          <w:lang w:eastAsia="ru-RU"/>
        </w:rPr>
      </w:pPr>
      <w:r w:rsidRPr="00AA1D3A">
        <w:rPr>
          <w:rFonts w:ascii="Times New Roman" w:eastAsia="Times New Roman" w:hAnsi="Times New Roman" w:cs="Times New Roman"/>
          <w:sz w:val="26"/>
          <w:szCs w:val="26"/>
          <w:lang w:eastAsia="ru-RU"/>
        </w:rPr>
        <w:t>--------------------------------</w:t>
      </w:r>
    </w:p>
    <w:p w:rsidR="002122EB" w:rsidRPr="00AA1D3A" w:rsidRDefault="002122EB" w:rsidP="002122EB">
      <w:pPr>
        <w:spacing w:after="0" w:line="240" w:lineRule="auto"/>
        <w:ind w:firstLine="540"/>
        <w:jc w:val="both"/>
        <w:rPr>
          <w:rFonts w:ascii="Times New Roman" w:eastAsia="Times New Roman" w:hAnsi="Times New Roman" w:cs="Times New Roman"/>
          <w:b/>
          <w:bCs/>
          <w:sz w:val="20"/>
          <w:szCs w:val="20"/>
          <w:lang w:eastAsia="ru-RU"/>
        </w:rPr>
      </w:pPr>
      <w:bookmarkStart w:id="1" w:name="Par51"/>
      <w:bookmarkEnd w:id="1"/>
      <w:r w:rsidRPr="00AA1D3A">
        <w:rPr>
          <w:rFonts w:ascii="Times New Roman" w:eastAsia="Times New Roman" w:hAnsi="Times New Roman" w:cs="Times New Roman"/>
          <w:sz w:val="20"/>
          <w:szCs w:val="20"/>
          <w:lang w:eastAsia="ru-RU"/>
        </w:rPr>
        <w:t>&lt;*&gt; Заполняется при наличии документов, подтверждающих стоимость подарка.</w:t>
      </w:r>
    </w:p>
    <w:p w:rsidR="002122EB" w:rsidRDefault="002122EB" w:rsidP="002122EB"/>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2122EB">
      <w:pPr>
        <w:widowControl w:val="0"/>
        <w:ind w:left="6118" w:right="40" w:hanging="589"/>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4C6159" w:rsidRPr="00466D5F" w:rsidRDefault="004C6159" w:rsidP="00466D5F">
      <w:pPr>
        <w:rPr>
          <w:rFonts w:ascii="Times New Roman" w:hAnsi="Times New Roman" w:cs="Times New Roman"/>
          <w:b/>
          <w:sz w:val="28"/>
          <w:szCs w:val="28"/>
        </w:rPr>
      </w:pPr>
    </w:p>
    <w:sectPr w:rsidR="004C6159" w:rsidRPr="0046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7326"/>
    <w:multiLevelType w:val="multilevel"/>
    <w:tmpl w:val="B1DA9B26"/>
    <w:lvl w:ilvl="0">
      <w:start w:val="1"/>
      <w:numFmt w:val="decimal"/>
      <w:lvlText w:val="%1."/>
      <w:lvlJc w:val="left"/>
      <w:pPr>
        <w:ind w:left="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36076C77"/>
    <w:multiLevelType w:val="hybridMultilevel"/>
    <w:tmpl w:val="B4E8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116F0"/>
    <w:multiLevelType w:val="hybridMultilevel"/>
    <w:tmpl w:val="552E5C6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3A2DE7"/>
    <w:multiLevelType w:val="hybridMultilevel"/>
    <w:tmpl w:val="385A638E"/>
    <w:lvl w:ilvl="0" w:tplc="0F1CF6C2">
      <w:start w:val="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1"/>
    <w:rsid w:val="00072985"/>
    <w:rsid w:val="000C014E"/>
    <w:rsid w:val="000C20DC"/>
    <w:rsid w:val="000D0EDC"/>
    <w:rsid w:val="00146691"/>
    <w:rsid w:val="001816F9"/>
    <w:rsid w:val="002122EB"/>
    <w:rsid w:val="0034284D"/>
    <w:rsid w:val="00466D5F"/>
    <w:rsid w:val="004C6159"/>
    <w:rsid w:val="005816AC"/>
    <w:rsid w:val="005E0262"/>
    <w:rsid w:val="006445E1"/>
    <w:rsid w:val="00652EF0"/>
    <w:rsid w:val="006A6391"/>
    <w:rsid w:val="006D5B61"/>
    <w:rsid w:val="0079240F"/>
    <w:rsid w:val="007B39B3"/>
    <w:rsid w:val="008E6EC3"/>
    <w:rsid w:val="00957779"/>
    <w:rsid w:val="00A51B96"/>
    <w:rsid w:val="00BA37E8"/>
    <w:rsid w:val="00C57F80"/>
    <w:rsid w:val="00D368B1"/>
    <w:rsid w:val="00DF4B75"/>
    <w:rsid w:val="00E92480"/>
    <w:rsid w:val="00F06CB4"/>
    <w:rsid w:val="00F6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9FC8B-19E6-4875-BC5C-53B2F6D5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B1"/>
    <w:pPr>
      <w:ind w:left="720"/>
      <w:contextualSpacing/>
    </w:pPr>
  </w:style>
  <w:style w:type="character" w:customStyle="1" w:styleId="2pt">
    <w:name w:val="Основной текст + Полужирный;Курсив;Интервал 2 pt"/>
    <w:rsid w:val="0034284D"/>
    <w:rPr>
      <w:rFonts w:ascii="Times New Roman" w:eastAsia="Times New Roman" w:hAnsi="Times New Roman" w:cs="Times New Roman"/>
      <w:b/>
      <w:bCs/>
      <w:i/>
      <w:iCs/>
      <w:smallCaps w:val="0"/>
      <w:strike w:val="0"/>
      <w:color w:val="000000"/>
      <w:spacing w:val="54"/>
      <w:w w:val="100"/>
      <w:position w:val="0"/>
      <w:sz w:val="21"/>
      <w:szCs w:val="21"/>
      <w:u w:val="none"/>
      <w:shd w:val="clear" w:color="auto" w:fill="FFFFFF"/>
      <w:lang w:val="ru-RU" w:bidi="ar-SA"/>
    </w:rPr>
  </w:style>
  <w:style w:type="character" w:customStyle="1" w:styleId="2">
    <w:name w:val="Основной текст (2)_"/>
    <w:link w:val="20"/>
    <w:uiPriority w:val="99"/>
    <w:locked/>
    <w:rsid w:val="0034284D"/>
    <w:rPr>
      <w:b/>
      <w:bCs/>
      <w:sz w:val="26"/>
      <w:szCs w:val="26"/>
      <w:shd w:val="clear" w:color="auto" w:fill="FFFFFF"/>
    </w:rPr>
  </w:style>
  <w:style w:type="paragraph" w:customStyle="1" w:styleId="20">
    <w:name w:val="Основной текст (2)"/>
    <w:basedOn w:val="a"/>
    <w:link w:val="2"/>
    <w:uiPriority w:val="99"/>
    <w:rsid w:val="0034284D"/>
    <w:pPr>
      <w:widowControl w:val="0"/>
      <w:shd w:val="clear" w:color="auto" w:fill="FFFFFF"/>
      <w:spacing w:before="420" w:after="120" w:line="240" w:lineRule="atLeast"/>
    </w:pPr>
    <w:rPr>
      <w:b/>
      <w:bCs/>
      <w:sz w:val="26"/>
      <w:szCs w:val="26"/>
    </w:rPr>
  </w:style>
  <w:style w:type="paragraph" w:styleId="a4">
    <w:name w:val="No Spacing"/>
    <w:uiPriority w:val="1"/>
    <w:qFormat/>
    <w:rsid w:val="004C615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729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2985"/>
    <w:rPr>
      <w:rFonts w:ascii="Segoe UI" w:hAnsi="Segoe UI" w:cs="Segoe UI"/>
      <w:sz w:val="18"/>
      <w:szCs w:val="18"/>
    </w:rPr>
  </w:style>
  <w:style w:type="character" w:styleId="a7">
    <w:name w:val="Hyperlink"/>
    <w:basedOn w:val="a0"/>
    <w:uiPriority w:val="99"/>
    <w:unhideWhenUsed/>
    <w:rsid w:val="005816AC"/>
    <w:rPr>
      <w:color w:val="0563C1" w:themeColor="hyperlink"/>
      <w:u w:val="single"/>
    </w:rPr>
  </w:style>
  <w:style w:type="paragraph" w:customStyle="1" w:styleId="s1">
    <w:name w:val="s_1"/>
    <w:basedOn w:val="a"/>
    <w:rsid w:val="00A5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5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795">
      <w:bodyDiv w:val="1"/>
      <w:marLeft w:val="0"/>
      <w:marRight w:val="0"/>
      <w:marTop w:val="0"/>
      <w:marBottom w:val="0"/>
      <w:divBdr>
        <w:top w:val="none" w:sz="0" w:space="0" w:color="auto"/>
        <w:left w:val="none" w:sz="0" w:space="0" w:color="auto"/>
        <w:bottom w:val="none" w:sz="0" w:space="0" w:color="auto"/>
        <w:right w:val="none" w:sz="0" w:space="0" w:color="auto"/>
      </w:divBdr>
    </w:div>
    <w:div w:id="179124126">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718557274">
      <w:bodyDiv w:val="1"/>
      <w:marLeft w:val="0"/>
      <w:marRight w:val="0"/>
      <w:marTop w:val="0"/>
      <w:marBottom w:val="0"/>
      <w:divBdr>
        <w:top w:val="none" w:sz="0" w:space="0" w:color="auto"/>
        <w:left w:val="none" w:sz="0" w:space="0" w:color="auto"/>
        <w:bottom w:val="none" w:sz="0" w:space="0" w:color="auto"/>
        <w:right w:val="none" w:sz="0" w:space="0" w:color="auto"/>
      </w:divBdr>
    </w:div>
    <w:div w:id="772289167">
      <w:bodyDiv w:val="1"/>
      <w:marLeft w:val="0"/>
      <w:marRight w:val="0"/>
      <w:marTop w:val="0"/>
      <w:marBottom w:val="0"/>
      <w:divBdr>
        <w:top w:val="none" w:sz="0" w:space="0" w:color="auto"/>
        <w:left w:val="none" w:sz="0" w:space="0" w:color="auto"/>
        <w:bottom w:val="none" w:sz="0" w:space="0" w:color="auto"/>
        <w:right w:val="none" w:sz="0" w:space="0" w:color="auto"/>
      </w:divBdr>
    </w:div>
    <w:div w:id="1500928507">
      <w:bodyDiv w:val="1"/>
      <w:marLeft w:val="0"/>
      <w:marRight w:val="0"/>
      <w:marTop w:val="0"/>
      <w:marBottom w:val="0"/>
      <w:divBdr>
        <w:top w:val="none" w:sz="0" w:space="0" w:color="auto"/>
        <w:left w:val="none" w:sz="0" w:space="0" w:color="auto"/>
        <w:bottom w:val="none" w:sz="0" w:space="0" w:color="auto"/>
        <w:right w:val="none" w:sz="0" w:space="0" w:color="auto"/>
      </w:divBdr>
      <w:divsChild>
        <w:div w:id="36440814">
          <w:marLeft w:val="0"/>
          <w:marRight w:val="0"/>
          <w:marTop w:val="0"/>
          <w:marBottom w:val="0"/>
          <w:divBdr>
            <w:top w:val="none" w:sz="0" w:space="0" w:color="auto"/>
            <w:left w:val="none" w:sz="0" w:space="0" w:color="auto"/>
            <w:bottom w:val="none" w:sz="0" w:space="0" w:color="auto"/>
            <w:right w:val="none" w:sz="0" w:space="0" w:color="auto"/>
          </w:divBdr>
        </w:div>
        <w:div w:id="1188252378">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2030988988">
          <w:marLeft w:val="0"/>
          <w:marRight w:val="0"/>
          <w:marTop w:val="0"/>
          <w:marBottom w:val="0"/>
          <w:divBdr>
            <w:top w:val="none" w:sz="0" w:space="0" w:color="auto"/>
            <w:left w:val="none" w:sz="0" w:space="0" w:color="auto"/>
            <w:bottom w:val="none" w:sz="0" w:space="0" w:color="auto"/>
            <w:right w:val="none" w:sz="0" w:space="0" w:color="auto"/>
          </w:divBdr>
        </w:div>
      </w:divsChild>
    </w:div>
    <w:div w:id="1647396367">
      <w:bodyDiv w:val="1"/>
      <w:marLeft w:val="0"/>
      <w:marRight w:val="0"/>
      <w:marTop w:val="0"/>
      <w:marBottom w:val="0"/>
      <w:divBdr>
        <w:top w:val="none" w:sz="0" w:space="0" w:color="auto"/>
        <w:left w:val="none" w:sz="0" w:space="0" w:color="auto"/>
        <w:bottom w:val="none" w:sz="0" w:space="0" w:color="auto"/>
        <w:right w:val="none" w:sz="0" w:space="0" w:color="auto"/>
      </w:divBdr>
    </w:div>
    <w:div w:id="1703822128">
      <w:bodyDiv w:val="1"/>
      <w:marLeft w:val="0"/>
      <w:marRight w:val="0"/>
      <w:marTop w:val="0"/>
      <w:marBottom w:val="0"/>
      <w:divBdr>
        <w:top w:val="none" w:sz="0" w:space="0" w:color="auto"/>
        <w:left w:val="none" w:sz="0" w:space="0" w:color="auto"/>
        <w:bottom w:val="none" w:sz="0" w:space="0" w:color="auto"/>
        <w:right w:val="none" w:sz="0" w:space="0" w:color="auto"/>
      </w:divBdr>
      <w:divsChild>
        <w:div w:id="83495061">
          <w:marLeft w:val="0"/>
          <w:marRight w:val="0"/>
          <w:marTop w:val="0"/>
          <w:marBottom w:val="0"/>
          <w:divBdr>
            <w:top w:val="none" w:sz="0" w:space="0" w:color="auto"/>
            <w:left w:val="none" w:sz="0" w:space="0" w:color="auto"/>
            <w:bottom w:val="none" w:sz="0" w:space="0" w:color="auto"/>
            <w:right w:val="none" w:sz="0" w:space="0" w:color="auto"/>
          </w:divBdr>
        </w:div>
        <w:div w:id="958681560">
          <w:marLeft w:val="0"/>
          <w:marRight w:val="0"/>
          <w:marTop w:val="0"/>
          <w:marBottom w:val="0"/>
          <w:divBdr>
            <w:top w:val="none" w:sz="0" w:space="0" w:color="auto"/>
            <w:left w:val="none" w:sz="0" w:space="0" w:color="auto"/>
            <w:bottom w:val="none" w:sz="0" w:space="0" w:color="auto"/>
            <w:right w:val="none" w:sz="0" w:space="0" w:color="auto"/>
          </w:divBdr>
        </w:div>
      </w:divsChild>
    </w:div>
    <w:div w:id="1754811639">
      <w:bodyDiv w:val="1"/>
      <w:marLeft w:val="0"/>
      <w:marRight w:val="0"/>
      <w:marTop w:val="0"/>
      <w:marBottom w:val="0"/>
      <w:divBdr>
        <w:top w:val="none" w:sz="0" w:space="0" w:color="auto"/>
        <w:left w:val="none" w:sz="0" w:space="0" w:color="auto"/>
        <w:bottom w:val="none" w:sz="0" w:space="0" w:color="auto"/>
        <w:right w:val="none" w:sz="0" w:space="0" w:color="auto"/>
      </w:divBdr>
    </w:div>
    <w:div w:id="2065566408">
      <w:bodyDiv w:val="1"/>
      <w:marLeft w:val="0"/>
      <w:marRight w:val="0"/>
      <w:marTop w:val="0"/>
      <w:marBottom w:val="0"/>
      <w:divBdr>
        <w:top w:val="none" w:sz="0" w:space="0" w:color="auto"/>
        <w:left w:val="none" w:sz="0" w:space="0" w:color="auto"/>
        <w:bottom w:val="none" w:sz="0" w:space="0" w:color="auto"/>
        <w:right w:val="none" w:sz="0" w:space="0" w:color="auto"/>
      </w:divBdr>
      <w:divsChild>
        <w:div w:id="1191072253">
          <w:marLeft w:val="0"/>
          <w:marRight w:val="0"/>
          <w:marTop w:val="0"/>
          <w:marBottom w:val="0"/>
          <w:divBdr>
            <w:top w:val="none" w:sz="0" w:space="0" w:color="auto"/>
            <w:left w:val="none" w:sz="0" w:space="0" w:color="auto"/>
            <w:bottom w:val="none" w:sz="0" w:space="0" w:color="auto"/>
            <w:right w:val="none" w:sz="0" w:space="0" w:color="auto"/>
          </w:divBdr>
        </w:div>
        <w:div w:id="21244208">
          <w:marLeft w:val="0"/>
          <w:marRight w:val="0"/>
          <w:marTop w:val="0"/>
          <w:marBottom w:val="0"/>
          <w:divBdr>
            <w:top w:val="none" w:sz="0" w:space="0" w:color="auto"/>
            <w:left w:val="none" w:sz="0" w:space="0" w:color="auto"/>
            <w:bottom w:val="none" w:sz="0" w:space="0" w:color="auto"/>
            <w:right w:val="none" w:sz="0" w:space="0" w:color="auto"/>
          </w:divBdr>
        </w:div>
        <w:div w:id="600991686">
          <w:marLeft w:val="0"/>
          <w:marRight w:val="0"/>
          <w:marTop w:val="0"/>
          <w:marBottom w:val="0"/>
          <w:divBdr>
            <w:top w:val="none" w:sz="0" w:space="0" w:color="auto"/>
            <w:left w:val="none" w:sz="0" w:space="0" w:color="auto"/>
            <w:bottom w:val="none" w:sz="0" w:space="0" w:color="auto"/>
            <w:right w:val="none" w:sz="0" w:space="0" w:color="auto"/>
          </w:divBdr>
        </w:div>
        <w:div w:id="736319836">
          <w:marLeft w:val="0"/>
          <w:marRight w:val="0"/>
          <w:marTop w:val="0"/>
          <w:marBottom w:val="0"/>
          <w:divBdr>
            <w:top w:val="none" w:sz="0" w:space="0" w:color="auto"/>
            <w:left w:val="none" w:sz="0" w:space="0" w:color="auto"/>
            <w:bottom w:val="none" w:sz="0" w:space="0" w:color="auto"/>
            <w:right w:val="none" w:sz="0" w:space="0" w:color="auto"/>
          </w:divBdr>
        </w:div>
        <w:div w:id="977346780">
          <w:marLeft w:val="0"/>
          <w:marRight w:val="0"/>
          <w:marTop w:val="0"/>
          <w:marBottom w:val="0"/>
          <w:divBdr>
            <w:top w:val="none" w:sz="0" w:space="0" w:color="auto"/>
            <w:left w:val="none" w:sz="0" w:space="0" w:color="auto"/>
            <w:bottom w:val="none" w:sz="0" w:space="0" w:color="auto"/>
            <w:right w:val="none" w:sz="0" w:space="0" w:color="auto"/>
          </w:divBdr>
        </w:div>
        <w:div w:id="83939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7294/ba00a1904acad7838ee1c6148bf4debe/" TargetMode="External"/><Relationship Id="rId13" Type="http://schemas.openxmlformats.org/officeDocument/2006/relationships/hyperlink" Target="http://base.garant.ru/70557294/ba00a1904acad7838ee1c6148bf4debe/" TargetMode="External"/><Relationship Id="rId18" Type="http://schemas.openxmlformats.org/officeDocument/2006/relationships/hyperlink" Target="http://base.garant.ru/12112509/1cafb24d049dcd1e7707a22d98e9858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70557294/ba00a1904acad7838ee1c6148bf4debe/" TargetMode="External"/><Relationship Id="rId12" Type="http://schemas.openxmlformats.org/officeDocument/2006/relationships/hyperlink" Target="http://base.garant.ru/70557294/ba00a1904acad7838ee1c6148bf4debe/" TargetMode="External"/><Relationship Id="rId17" Type="http://schemas.openxmlformats.org/officeDocument/2006/relationships/hyperlink" Target="http://base.garant.ru/70557294/ba00a1904acad7838ee1c6148bf4debe/" TargetMode="External"/><Relationship Id="rId2" Type="http://schemas.openxmlformats.org/officeDocument/2006/relationships/styles" Target="styles.xml"/><Relationship Id="rId16" Type="http://schemas.openxmlformats.org/officeDocument/2006/relationships/hyperlink" Target="http://base.garant.ru/70557294/ba00a1904acad7838ee1c6148bf4de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riberka51.ru" TargetMode="External"/><Relationship Id="rId11" Type="http://schemas.openxmlformats.org/officeDocument/2006/relationships/hyperlink" Target="http://base.garant.ru/70557294/ba00a1904acad7838ee1c6148bf4debe/" TargetMode="External"/><Relationship Id="rId5" Type="http://schemas.openxmlformats.org/officeDocument/2006/relationships/image" Target="media/image1.png"/><Relationship Id="rId15" Type="http://schemas.openxmlformats.org/officeDocument/2006/relationships/hyperlink" Target="http://base.garant.ru/10164072/e8aac28ac19d694e350650f5aceaae14/" TargetMode="External"/><Relationship Id="rId10" Type="http://schemas.openxmlformats.org/officeDocument/2006/relationships/hyperlink" Target="http://base.garant.ru/70103036/1b93c134b90c6071b4dc3f495464b753/" TargetMode="External"/><Relationship Id="rId19" Type="http://schemas.openxmlformats.org/officeDocument/2006/relationships/hyperlink" Target="http://base.garant.ru/12112604/741609f9002bd54a24e5c49cb5af953b/" TargetMode="External"/><Relationship Id="rId4" Type="http://schemas.openxmlformats.org/officeDocument/2006/relationships/webSettings" Target="webSettings.xml"/><Relationship Id="rId9" Type="http://schemas.openxmlformats.org/officeDocument/2006/relationships/hyperlink" Target="http://base.garant.ru/70557294/ba00a1904acad7838ee1c6148bf4debe/" TargetMode="External"/><Relationship Id="rId14" Type="http://schemas.openxmlformats.org/officeDocument/2006/relationships/hyperlink" Target="http://base.garant.ru/70557294/ba00a1904acad7838ee1c6148bf4d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Alinka Dashkevih</dc:creator>
  <cp:keywords/>
  <dc:description/>
  <cp:lastModifiedBy>Alinka Dashkevih</cp:lastModifiedBy>
  <cp:revision>4</cp:revision>
  <cp:lastPrinted>2019-02-21T10:47:00Z</cp:lastPrinted>
  <dcterms:created xsi:type="dcterms:W3CDTF">2019-02-21T10:01:00Z</dcterms:created>
  <dcterms:modified xsi:type="dcterms:W3CDTF">2019-02-21T11:44:00Z</dcterms:modified>
</cp:coreProperties>
</file>